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C2" w:rsidRDefault="00AB4FC2" w:rsidP="00095259">
      <w:pPr>
        <w:pStyle w:val="Corpodetexto"/>
        <w:spacing w:line="360" w:lineRule="auto"/>
        <w:ind w:firstLine="300"/>
        <w:jc w:val="center"/>
        <w:rPr>
          <w:b/>
          <w:sz w:val="28"/>
          <w:szCs w:val="28"/>
        </w:rPr>
      </w:pPr>
      <w:r w:rsidRPr="00B32648">
        <w:rPr>
          <w:noProof/>
        </w:rPr>
        <w:drawing>
          <wp:inline distT="0" distB="0" distL="0" distR="0">
            <wp:extent cx="504825" cy="647700"/>
            <wp:effectExtent l="0" t="0" r="9525" b="0"/>
            <wp:docPr id="4" name="Imagem 4" descr="Resultado de imagem para simbolo ufs 50 an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Resultado de imagem para simbolo ufs 50 anos"/>
                    <pic:cNvPicPr/>
                  </pic:nvPicPr>
                  <pic:blipFill rotWithShape="1">
                    <a:blip r:embed="rId8" cstate="print"/>
                    <a:srcRect l="1706" t="4728" r="82729" b="14915"/>
                    <a:stretch/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182F" w:rsidRDefault="00272805" w:rsidP="00095259">
      <w:pPr>
        <w:pStyle w:val="Corpodetexto"/>
        <w:spacing w:line="360" w:lineRule="auto"/>
        <w:ind w:firstLine="300"/>
        <w:jc w:val="center"/>
        <w:rPr>
          <w:b/>
          <w:sz w:val="28"/>
          <w:szCs w:val="28"/>
        </w:rPr>
      </w:pPr>
      <w:r w:rsidRPr="00837308">
        <w:rPr>
          <w:b/>
          <w:sz w:val="28"/>
          <w:szCs w:val="28"/>
        </w:rPr>
        <w:t>A</w:t>
      </w:r>
      <w:r w:rsidR="0032307B" w:rsidRPr="00837308">
        <w:rPr>
          <w:b/>
          <w:sz w:val="28"/>
          <w:szCs w:val="28"/>
        </w:rPr>
        <w:t xml:space="preserve">POIO PARA </w:t>
      </w:r>
      <w:r w:rsidR="0073182F">
        <w:rPr>
          <w:b/>
          <w:sz w:val="28"/>
          <w:szCs w:val="28"/>
        </w:rPr>
        <w:t xml:space="preserve">SUBMISSÃO DE PROTOCOLO </w:t>
      </w:r>
    </w:p>
    <w:p w:rsidR="00ED2D5C" w:rsidRDefault="0073182F" w:rsidP="00095259">
      <w:pPr>
        <w:pStyle w:val="Corpodetexto"/>
        <w:spacing w:line="360" w:lineRule="auto"/>
        <w:ind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PESQUISA AO </w:t>
      </w:r>
      <w:r w:rsidR="00046F14">
        <w:rPr>
          <w:b/>
          <w:sz w:val="28"/>
          <w:szCs w:val="28"/>
        </w:rPr>
        <w:t>C</w:t>
      </w:r>
      <w:r w:rsidR="009955DC">
        <w:rPr>
          <w:b/>
          <w:sz w:val="28"/>
          <w:szCs w:val="28"/>
        </w:rPr>
        <w:t>EP/UFS</w:t>
      </w:r>
    </w:p>
    <w:p w:rsidR="0073182F" w:rsidRDefault="0073182F" w:rsidP="00F4381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182F" w:rsidRDefault="0073182F" w:rsidP="0073182F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82F">
        <w:rPr>
          <w:rFonts w:ascii="Times New Roman" w:hAnsi="Times New Roman" w:cs="Times New Roman"/>
          <w:b/>
          <w:bCs/>
          <w:sz w:val="24"/>
          <w:szCs w:val="24"/>
        </w:rPr>
        <w:t>PESQUISADOR OBSERVE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ARQUIVO PB </w:t>
      </w:r>
      <w:r w:rsidRPr="0073182F">
        <w:rPr>
          <w:rFonts w:ascii="Times New Roman" w:hAnsi="Times New Roman" w:cs="Times New Roman"/>
          <w:b/>
          <w:bCs/>
          <w:sz w:val="24"/>
          <w:szCs w:val="24"/>
        </w:rPr>
        <w:t>INFORMAÇÕESBÁSICASDOPROJETO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CONSTAM:</w:t>
      </w:r>
    </w:p>
    <w:p w:rsidR="0073182F" w:rsidRDefault="0073182F" w:rsidP="0073182F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6FAC" w:rsidRPr="0073182F" w:rsidRDefault="0073182F" w:rsidP="00046F1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temática correta, </w:t>
      </w:r>
      <w:r w:rsidR="001E6FAC" w:rsidRPr="0073182F">
        <w:rPr>
          <w:rFonts w:ascii="Times New Roman" w:hAnsi="Times New Roman" w:cs="Times New Roman"/>
          <w:sz w:val="24"/>
          <w:szCs w:val="24"/>
        </w:rPr>
        <w:t>Introdução, Hipótese, Metodologia Proposta, Critérios de inclusão, Critérios de exclusão, Metodologia de Análise de Dados</w:t>
      </w:r>
      <w:r>
        <w:rPr>
          <w:rFonts w:ascii="Times New Roman" w:hAnsi="Times New Roman" w:cs="Times New Roman"/>
          <w:sz w:val="24"/>
          <w:szCs w:val="24"/>
        </w:rPr>
        <w:t>, Orçamento detalhado, Cronograma com todas as fases do projeto, todos os membros da pesquisa inseridos, Desenho da pesquisa adequado à Metodologia Proposta.</w:t>
      </w:r>
    </w:p>
    <w:p w:rsidR="001E6FAC" w:rsidRPr="001E6FAC" w:rsidRDefault="001E6FAC" w:rsidP="001E6FA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3182F" w:rsidRPr="0073182F" w:rsidRDefault="000D4E7D" w:rsidP="0073182F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FAC">
        <w:rPr>
          <w:rFonts w:ascii="Times New Roman" w:hAnsi="Times New Roman" w:cs="Times New Roman"/>
          <w:b/>
          <w:sz w:val="24"/>
          <w:szCs w:val="24"/>
        </w:rPr>
        <w:t>OBJETIVOS DA PESQUISA</w:t>
      </w:r>
    </w:p>
    <w:p w:rsidR="009A1823" w:rsidRPr="0073182F" w:rsidRDefault="000D4E7D" w:rsidP="0073182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82F">
        <w:rPr>
          <w:rFonts w:ascii="Times New Roman" w:hAnsi="Times New Roman" w:cs="Times New Roman"/>
          <w:b/>
          <w:sz w:val="24"/>
          <w:szCs w:val="24"/>
        </w:rPr>
        <w:t>AVALIAÇÃO DE RISCOS E BENEFÍCIOS</w:t>
      </w:r>
    </w:p>
    <w:p w:rsidR="001E6FAC" w:rsidRDefault="0073182F" w:rsidP="001E6FA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Estes Riscos e Benefícios devem ser fundamentados nas Resoluções vigentes (Res. 466/2012 do CNS e Res. 510/2016 Do CNS), conforme a Metodologia do Estudo.</w:t>
      </w:r>
    </w:p>
    <w:p w:rsidR="00AA53C7" w:rsidRPr="00AA53C7" w:rsidRDefault="00AA53C7" w:rsidP="00046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3C7">
        <w:rPr>
          <w:rFonts w:ascii="Times New Roman" w:hAnsi="Times New Roman" w:cs="Times New Roman"/>
          <w:b/>
          <w:sz w:val="24"/>
          <w:szCs w:val="24"/>
        </w:rPr>
        <w:t>Salienta-se que as alterações realizadas no documento Informações Básicas do Projeto devem ser realizadas no documento Projeto Detalhado / Brochura Investigador e que as informações devem estar em consonância.</w:t>
      </w:r>
    </w:p>
    <w:p w:rsidR="00AA53C7" w:rsidRPr="001E6FAC" w:rsidRDefault="00AA53C7" w:rsidP="001E6FA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65ED8" w:rsidRDefault="0073182F" w:rsidP="00046F14">
      <w:pPr>
        <w:pStyle w:val="Corpodetexto"/>
        <w:spacing w:line="360" w:lineRule="auto"/>
        <w:rPr>
          <w:szCs w:val="24"/>
        </w:rPr>
      </w:pPr>
      <w:r>
        <w:rPr>
          <w:b/>
          <w:szCs w:val="24"/>
        </w:rPr>
        <w:t xml:space="preserve">CHECAR SE TODOS OS TERMOS E DOCUMENTOS </w:t>
      </w:r>
      <w:r w:rsidR="00AA53C7">
        <w:rPr>
          <w:b/>
          <w:szCs w:val="24"/>
        </w:rPr>
        <w:t>ESTÃO EM ADEQUAÇÃO COM O PROTOCOLO DE PESQUISA</w:t>
      </w:r>
    </w:p>
    <w:p w:rsidR="000D4E7D" w:rsidRPr="00AA53C7" w:rsidRDefault="000D4E7D" w:rsidP="00AA53C7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 xml:space="preserve">FOLHA DE ROSTO </w:t>
      </w:r>
    </w:p>
    <w:p w:rsidR="000D4E7D" w:rsidRPr="00AA53C7" w:rsidRDefault="000D4E7D" w:rsidP="000D4E7D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Style w:val="CitaoHTML"/>
          <w:rFonts w:ascii="Times New Roman" w:hAnsi="Times New Roman" w:cs="Times New Roman"/>
          <w:i w:val="0"/>
          <w:iCs w:val="0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 xml:space="preserve">TERMO DE </w:t>
      </w:r>
      <w:r w:rsidR="00572A9E">
        <w:rPr>
          <w:rFonts w:ascii="Times New Roman" w:hAnsi="Times New Roman" w:cs="Times New Roman"/>
          <w:sz w:val="24"/>
          <w:szCs w:val="24"/>
        </w:rPr>
        <w:t xml:space="preserve">ANUÊNCIA E </w:t>
      </w:r>
      <w:r w:rsidRPr="00AA53C7">
        <w:rPr>
          <w:rFonts w:ascii="Times New Roman" w:hAnsi="Times New Roman" w:cs="Times New Roman"/>
          <w:sz w:val="24"/>
          <w:szCs w:val="24"/>
        </w:rPr>
        <w:t>INFRAESTRUTURA DE TODAS AS INSTITUIÇÕES QUE PARTICIPARÃO DO PROJETO</w:t>
      </w:r>
    </w:p>
    <w:p w:rsidR="000D4E7D" w:rsidRPr="00AA53C7" w:rsidRDefault="00572A9E" w:rsidP="000D4E7D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D4E7D" w:rsidRPr="00AA53C7">
        <w:rPr>
          <w:rFonts w:ascii="Times New Roman" w:hAnsi="Times New Roman" w:cs="Times New Roman"/>
          <w:sz w:val="24"/>
          <w:szCs w:val="24"/>
        </w:rPr>
        <w:t xml:space="preserve">ECLARAÇÃO DE COMPROMISSO DOS PESQUISADORES PARTICIPANTES DO PROJETO DE PESQUISA. </w:t>
      </w:r>
    </w:p>
    <w:p w:rsidR="000D4E7D" w:rsidRPr="00AA53C7" w:rsidRDefault="000D4E7D" w:rsidP="000D4E7D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>TERMO DE CONSENTIMENTO LIVRE E ESCLARECIDO (TCLE|)</w:t>
      </w:r>
    </w:p>
    <w:p w:rsidR="000D4E7D" w:rsidRPr="00AA53C7" w:rsidRDefault="000D4E7D" w:rsidP="000D4E7D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>TERMO DE ASSENTIMENTO LIVRE E ESCLARECIDO (TALE). (Para projetos que o participante da pesquisa for menor de idade)</w:t>
      </w:r>
    </w:p>
    <w:p w:rsidR="000D4E7D" w:rsidRDefault="003262F5" w:rsidP="000D4E7D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 DE </w:t>
      </w:r>
      <w:r w:rsidR="00516F4B">
        <w:rPr>
          <w:rFonts w:ascii="Times New Roman" w:hAnsi="Times New Roman" w:cs="Times New Roman"/>
          <w:sz w:val="24"/>
          <w:szCs w:val="24"/>
        </w:rPr>
        <w:t>COMPROMISSO PARA</w:t>
      </w:r>
      <w:r>
        <w:rPr>
          <w:rFonts w:ascii="Times New Roman" w:hAnsi="Times New Roman" w:cs="Times New Roman"/>
          <w:sz w:val="24"/>
          <w:szCs w:val="24"/>
        </w:rPr>
        <w:t xml:space="preserve"> UTILIZAÇÃO DE DADOS (TCUD) Para</w:t>
      </w:r>
      <w:r w:rsidR="000D4E7D" w:rsidRPr="00AA53C7">
        <w:rPr>
          <w:rFonts w:ascii="Times New Roman" w:hAnsi="Times New Roman" w:cs="Times New Roman"/>
          <w:sz w:val="24"/>
          <w:szCs w:val="24"/>
        </w:rPr>
        <w:t xml:space="preserve"> PESQUISA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0D4E7D" w:rsidRPr="00AA53C7">
        <w:rPr>
          <w:rFonts w:ascii="Times New Roman" w:hAnsi="Times New Roman" w:cs="Times New Roman"/>
          <w:sz w:val="24"/>
          <w:szCs w:val="24"/>
        </w:rPr>
        <w:t xml:space="preserve"> EM PRONTUÁRIOS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E7D" w:rsidRPr="00AA53C7">
        <w:rPr>
          <w:rFonts w:ascii="Times New Roman" w:hAnsi="Times New Roman" w:cs="Times New Roman"/>
          <w:sz w:val="24"/>
          <w:szCs w:val="24"/>
        </w:rPr>
        <w:t>E DOCUMENTOS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E7D" w:rsidRPr="00AA53C7">
        <w:rPr>
          <w:rFonts w:ascii="Times New Roman" w:hAnsi="Times New Roman" w:cs="Times New Roman"/>
          <w:sz w:val="24"/>
          <w:szCs w:val="24"/>
        </w:rPr>
        <w:t>(se for o caso)</w:t>
      </w:r>
    </w:p>
    <w:p w:rsidR="00BC2C14" w:rsidRPr="00AA53C7" w:rsidRDefault="00BC2C14" w:rsidP="000D4E7D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 DE AUTORIZAÇÃO  PARA USO DE PRONTUÁRIOS (se for o caso) com </w:t>
      </w:r>
      <w:r>
        <w:rPr>
          <w:color w:val="000000"/>
          <w:sz w:val="27"/>
          <w:szCs w:val="27"/>
        </w:rPr>
        <w:t>Nome/assinatura do responsável pela Instituição ou pessoa por ele delegada e timbre da instituição.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7D" w:rsidRPr="00AA53C7" w:rsidRDefault="000D4E7D" w:rsidP="000D4E7D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 xml:space="preserve">TERMO DE “Dispensa de TCLE” se não for trabalhar como TCLE  </w:t>
      </w:r>
    </w:p>
    <w:p w:rsidR="000D4E7D" w:rsidRPr="00AA53C7" w:rsidRDefault="000D4E7D" w:rsidP="000D4E7D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>TERMO DE AUTORIZAÇÃO DE USO DE IMAGENS E OU DEPOIMENTOS</w:t>
      </w:r>
    </w:p>
    <w:p w:rsidR="000D4E7D" w:rsidRPr="00AA53C7" w:rsidRDefault="000D4E7D" w:rsidP="00D76101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lastRenderedPageBreak/>
        <w:t>CARTA RESPOSTA ÀS PENDÊNCIAS</w:t>
      </w:r>
      <w:r w:rsidR="00D76101" w:rsidRPr="00AA53C7">
        <w:rPr>
          <w:rFonts w:ascii="Times New Roman" w:hAnsi="Times New Roman" w:cs="Times New Roman"/>
          <w:sz w:val="24"/>
          <w:szCs w:val="24"/>
        </w:rPr>
        <w:t xml:space="preserve"> PARA PROJETOS A PARTIR DA SEGUNDA VERSÃO</w:t>
      </w:r>
    </w:p>
    <w:p w:rsidR="00AA53C7" w:rsidRPr="00AA53C7" w:rsidRDefault="00AA53C7" w:rsidP="00D76101">
      <w:pPr>
        <w:pStyle w:val="PargrafodaLista"/>
        <w:numPr>
          <w:ilvl w:val="0"/>
          <w:numId w:val="7"/>
        </w:num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>PROJETO BROCHURA.</w:t>
      </w:r>
    </w:p>
    <w:p w:rsidR="00AA53C7" w:rsidRPr="00AA53C7" w:rsidRDefault="00AA53C7" w:rsidP="00AA53C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 xml:space="preserve">Em conformidade com a Norma Operacional 001/2003 do CNS o Projeto Brochura </w:t>
      </w:r>
      <w:r w:rsidR="009802A6">
        <w:rPr>
          <w:rFonts w:ascii="Times New Roman" w:hAnsi="Times New Roman" w:cs="Times New Roman"/>
          <w:sz w:val="24"/>
          <w:szCs w:val="24"/>
        </w:rPr>
        <w:t>d</w:t>
      </w:r>
      <w:r w:rsidRPr="00AA53C7">
        <w:rPr>
          <w:rFonts w:ascii="Times New Roman" w:hAnsi="Times New Roman" w:cs="Times New Roman"/>
          <w:sz w:val="24"/>
          <w:szCs w:val="24"/>
        </w:rPr>
        <w:t>eve apresentar os itens elencados: tema, objetivo, relevância social</w:t>
      </w:r>
      <w:r w:rsidRPr="00AA53C7">
        <w:t xml:space="preserve">, </w:t>
      </w:r>
      <w:r w:rsidRPr="00AA53C7">
        <w:rPr>
          <w:rFonts w:ascii="Times New Roman" w:hAnsi="Times New Roman" w:cs="Times New Roman"/>
          <w:sz w:val="24"/>
          <w:szCs w:val="24"/>
        </w:rPr>
        <w:t xml:space="preserve"> local de realização da pesquisa, população a ser estudada, garantias éticas aos participantes, método a ser utilizado, cronograma, orçamento, critérios de inclusão e exclusão, riscos e benefícios, critérios de encerramento ou suspensão, resultados e divulgação. Solicita-se inserir os itens não contemplados neste documento.</w:t>
      </w:r>
    </w:p>
    <w:p w:rsidR="00AA53C7" w:rsidRDefault="00AA53C7" w:rsidP="00AA53C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AA53C7">
        <w:rPr>
          <w:rFonts w:ascii="Times New Roman" w:hAnsi="Times New Roman" w:cs="Times New Roman"/>
          <w:sz w:val="24"/>
          <w:szCs w:val="24"/>
        </w:rPr>
        <w:t>Salienta-se que as alterações realizadas no documento Projeto Detalhado / Brochura Investigador devem ser realizadas no documento Informações Básicas do Projeto e que as informações devem estar em consonância.</w:t>
      </w:r>
    </w:p>
    <w:p w:rsidR="00AA53C7" w:rsidRDefault="00AA53C7" w:rsidP="00AA53C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A53C7" w:rsidRPr="00AA53C7" w:rsidRDefault="00AA53C7" w:rsidP="00AA53C7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C7">
        <w:rPr>
          <w:rFonts w:ascii="Times New Roman" w:hAnsi="Times New Roman" w:cs="Times New Roman"/>
          <w:b/>
          <w:bCs/>
          <w:sz w:val="24"/>
          <w:szCs w:val="24"/>
        </w:rPr>
        <w:t>Os documentos e termos que necessitam de assinatura, esta pode ser digital ou física, se física preferencialmente com carimbo.</w:t>
      </w:r>
    </w:p>
    <w:p w:rsidR="00AA53C7" w:rsidRPr="00AA53C7" w:rsidRDefault="00AA53C7" w:rsidP="00AA53C7">
      <w:pPr>
        <w:pStyle w:val="PargrafodaLista"/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6101" w:rsidRDefault="00D76101" w:rsidP="00D76101">
      <w:pPr>
        <w:pStyle w:val="Corpodetexto"/>
        <w:spacing w:line="360" w:lineRule="auto"/>
        <w:ind w:left="708"/>
        <w:rPr>
          <w:b/>
        </w:rPr>
      </w:pPr>
    </w:p>
    <w:p w:rsidR="000D4E7D" w:rsidRPr="00D76101" w:rsidRDefault="00D76101" w:rsidP="00046F14">
      <w:pPr>
        <w:pStyle w:val="Corpodetexto"/>
        <w:spacing w:line="360" w:lineRule="auto"/>
        <w:rPr>
          <w:b/>
          <w:szCs w:val="24"/>
        </w:rPr>
      </w:pPr>
      <w:r w:rsidRPr="00D76101">
        <w:rPr>
          <w:b/>
          <w:szCs w:val="24"/>
        </w:rPr>
        <w:t>NO CASO DO PROTOCOLO DE PESQUISA EM SITUAÇÃO DE PENDENTE</w:t>
      </w:r>
      <w:r w:rsidR="00AA53C7">
        <w:rPr>
          <w:b/>
          <w:szCs w:val="24"/>
        </w:rPr>
        <w:t xml:space="preserve"> ATENTE PARA AS SEGUINTES RECOMENDAÇÕES</w:t>
      </w:r>
      <w:r w:rsidRPr="00D76101">
        <w:rPr>
          <w:b/>
          <w:szCs w:val="24"/>
        </w:rPr>
        <w:t xml:space="preserve">: </w:t>
      </w:r>
    </w:p>
    <w:p w:rsidR="000D4E7D" w:rsidRPr="00D76101" w:rsidRDefault="000D4E7D" w:rsidP="000D4E7D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t>- As pendências deverão ser respondidas em formulário próprio, disponível em cep.ufs.br</w:t>
      </w:r>
      <w:r w:rsidR="00A026D2">
        <w:rPr>
          <w:szCs w:val="24"/>
        </w:rPr>
        <w:t xml:space="preserve"> em </w:t>
      </w:r>
      <w:r w:rsidRPr="00D76101">
        <w:rPr>
          <w:szCs w:val="24"/>
        </w:rPr>
        <w:t>modelos de termos/carta resposta às pendências.</w:t>
      </w:r>
    </w:p>
    <w:p w:rsidR="00B00F5D" w:rsidRPr="00D76101" w:rsidRDefault="00B00F5D" w:rsidP="00B00F5D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t>- Solicita-se que cada resposta referente as pendências elencadas sejam transcritas na carta resposta para apreciação ética do Protocolo de Pesquisa.</w:t>
      </w:r>
    </w:p>
    <w:p w:rsidR="00B00F5D" w:rsidRPr="00D76101" w:rsidRDefault="002D2FB2" w:rsidP="000D4E7D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t>- As alterações deverão ser apresentadas em destaque (com outra cor no texto</w:t>
      </w:r>
      <w:r w:rsidR="00B00F5D" w:rsidRPr="00D76101">
        <w:rPr>
          <w:szCs w:val="24"/>
        </w:rPr>
        <w:t xml:space="preserve"> do documento</w:t>
      </w:r>
      <w:r w:rsidRPr="00D76101">
        <w:rPr>
          <w:szCs w:val="24"/>
        </w:rPr>
        <w:t>)</w:t>
      </w:r>
      <w:r w:rsidR="00B00F5D" w:rsidRPr="00D76101">
        <w:rPr>
          <w:szCs w:val="24"/>
        </w:rPr>
        <w:t>.</w:t>
      </w:r>
    </w:p>
    <w:p w:rsidR="00C41998" w:rsidRPr="00D76101" w:rsidRDefault="00C41998" w:rsidP="000D4E7D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t xml:space="preserve">- As alterações realizadas no documento Informações Básicas do Projeto deverão ser realizadas também no documento </w:t>
      </w:r>
      <w:r w:rsidRPr="00D76101">
        <w:t>Projeto Detalhado / Brochura Investigador. Salienta-se que as informações destes documentos devem estar em consonância.</w:t>
      </w:r>
    </w:p>
    <w:p w:rsidR="000D4E7D" w:rsidRPr="00D76101" w:rsidRDefault="000D4E7D" w:rsidP="000D4E7D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t xml:space="preserve">- </w:t>
      </w:r>
      <w:r w:rsidR="008E4E3F" w:rsidRPr="00D76101">
        <w:rPr>
          <w:szCs w:val="24"/>
        </w:rPr>
        <w:t>Recomenda</w:t>
      </w:r>
      <w:r w:rsidR="00396D05" w:rsidRPr="00D76101">
        <w:rPr>
          <w:szCs w:val="24"/>
        </w:rPr>
        <w:t xml:space="preserve">-se </w:t>
      </w:r>
      <w:r w:rsidR="008E4E3F" w:rsidRPr="00D76101">
        <w:rPr>
          <w:szCs w:val="24"/>
        </w:rPr>
        <w:t>que a etapa do cronograma relacionada a coleta de dados seja programada para data posterior a provável aprovação deste protocolo de pesquisa pelo CEP-UFS.</w:t>
      </w:r>
    </w:p>
    <w:p w:rsidR="00B75329" w:rsidRPr="00D76101" w:rsidRDefault="00B75329" w:rsidP="00B75329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t xml:space="preserve">- </w:t>
      </w:r>
      <w:r w:rsidR="00143542" w:rsidRPr="00D76101">
        <w:rPr>
          <w:szCs w:val="24"/>
        </w:rPr>
        <w:t>O pesquisador deverá anexar os arquivos na Plataforma Brasil de forma permitir as opções “COPIAR” e “COLAR”, exceto as cartas e termos que contenham assinaturas e são inseridas somente em arquivos em pdf, após serem escaneados</w:t>
      </w:r>
      <w:r w:rsidRPr="00D76101">
        <w:rPr>
          <w:szCs w:val="24"/>
        </w:rPr>
        <w:t>.</w:t>
      </w:r>
    </w:p>
    <w:p w:rsidR="00143542" w:rsidRPr="00D76101" w:rsidRDefault="00143542" w:rsidP="00B75329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lastRenderedPageBreak/>
        <w:t>- Todos os arquivos de documentos submetidos junto ao protocolo de pesquisa deverão apresentar boa resolução e legibilidade.</w:t>
      </w:r>
    </w:p>
    <w:p w:rsidR="002A14E8" w:rsidRPr="00D76101" w:rsidRDefault="002A14E8" w:rsidP="00B75329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t xml:space="preserve">- </w:t>
      </w:r>
      <w:r w:rsidR="00BE725E" w:rsidRPr="00D76101">
        <w:rPr>
          <w:szCs w:val="24"/>
        </w:rPr>
        <w:t>Tendo em vista que as atividades presenciais das instituições já retornaram, o pesquisador deverá postar todos os documentos de apresentação obrigatória e que necessitam de assinaturas, com assinatura física ou digita</w:t>
      </w:r>
      <w:r w:rsidR="00EF59E4">
        <w:rPr>
          <w:szCs w:val="24"/>
        </w:rPr>
        <w:t>l</w:t>
      </w:r>
      <w:r w:rsidR="00BE725E" w:rsidRPr="00D76101">
        <w:rPr>
          <w:szCs w:val="24"/>
        </w:rPr>
        <w:t>. Postagem de documentos com assinatura digitalizada será considerada pendências.</w:t>
      </w:r>
    </w:p>
    <w:p w:rsidR="00B75329" w:rsidRPr="00D76101" w:rsidRDefault="00320761" w:rsidP="00B75329">
      <w:pPr>
        <w:pStyle w:val="Corpodetexto"/>
        <w:spacing w:line="360" w:lineRule="auto"/>
        <w:ind w:left="720"/>
        <w:rPr>
          <w:szCs w:val="24"/>
        </w:rPr>
      </w:pPr>
      <w:r w:rsidRPr="00D76101">
        <w:rPr>
          <w:szCs w:val="24"/>
        </w:rPr>
        <w:t>- Quando se aplicar, os protocolos de pesquisa que possuem alguma etapa de execução em ambiente virtual, é necessário adequação conforme as recomendações da CARTA CIRCULAR Nº 1/2021/CONEP/SECNS/MS de  03 de março de 2021 que trata sobre Orientações para procedimentos em pesquisas com qualquer etapa em ambiente virtual. disponível na página da plataforma Brasil no ícone Cartas Circulares.</w:t>
      </w:r>
    </w:p>
    <w:p w:rsidR="00A93EBA" w:rsidRDefault="00A93EBA" w:rsidP="00665F9D">
      <w:pPr>
        <w:pStyle w:val="PargrafodaLista"/>
      </w:pPr>
    </w:p>
    <w:p w:rsidR="000A522E" w:rsidRPr="000C6896" w:rsidRDefault="00AA53C7" w:rsidP="000C6896">
      <w:pPr>
        <w:pStyle w:val="Corpodetexto"/>
        <w:spacing w:line="360" w:lineRule="auto"/>
        <w:rPr>
          <w:b/>
        </w:rPr>
      </w:pPr>
      <w:r>
        <w:rPr>
          <w:b/>
        </w:rPr>
        <w:t xml:space="preserve">QUANTO AO </w:t>
      </w:r>
      <w:r w:rsidR="000C6896" w:rsidRPr="000C6896">
        <w:rPr>
          <w:b/>
        </w:rPr>
        <w:t>TCLE</w:t>
      </w:r>
      <w:r>
        <w:rPr>
          <w:b/>
        </w:rPr>
        <w:t xml:space="preserve"> PARA</w:t>
      </w:r>
      <w:r w:rsidR="00BC27AA">
        <w:rPr>
          <w:b/>
        </w:rPr>
        <w:t>RESOLUÇÃO 466/1021 D0 CNS</w:t>
      </w:r>
    </w:p>
    <w:p w:rsidR="000A522E" w:rsidRDefault="000A522E" w:rsidP="000A522E">
      <w:pPr>
        <w:pStyle w:val="Corpodetexto"/>
        <w:spacing w:line="360" w:lineRule="auto"/>
        <w:ind w:firstLine="300"/>
        <w:rPr>
          <w:b/>
        </w:rPr>
      </w:pPr>
    </w:p>
    <w:p w:rsidR="00A62CFC" w:rsidRPr="00046F14" w:rsidRDefault="0042361B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A522E" w:rsidRPr="00046F14">
        <w:rPr>
          <w:bCs/>
        </w:rPr>
        <w:t>Utiliza</w:t>
      </w:r>
      <w:r w:rsidR="009845C5">
        <w:rPr>
          <w:bCs/>
        </w:rPr>
        <w:t>r</w:t>
      </w:r>
      <w:r w:rsidR="000A522E" w:rsidRPr="00046F14">
        <w:rPr>
          <w:bCs/>
        </w:rPr>
        <w:t xml:space="preserve"> linguagem acessível ao entendimento do participante da pesquisa </w:t>
      </w:r>
    </w:p>
    <w:p w:rsidR="0042361B" w:rsidRPr="00046F14" w:rsidRDefault="0042361B" w:rsidP="007E267B">
      <w:pPr>
        <w:pStyle w:val="Corpodetexto"/>
        <w:jc w:val="left"/>
        <w:rPr>
          <w:bCs/>
        </w:rPr>
      </w:pPr>
      <w:r w:rsidRPr="00046F14">
        <w:rPr>
          <w:bCs/>
        </w:rPr>
        <w:t>-Redig</w:t>
      </w:r>
      <w:r w:rsidR="009845C5">
        <w:rPr>
          <w:bCs/>
        </w:rPr>
        <w:t>ir</w:t>
      </w:r>
      <w:r w:rsidRPr="00046F14">
        <w:rPr>
          <w:bCs/>
        </w:rPr>
        <w:t xml:space="preserve"> o TCLE no formato </w:t>
      </w:r>
      <w:r w:rsidR="00AA53C7" w:rsidRPr="00046F14">
        <w:rPr>
          <w:bCs/>
        </w:rPr>
        <w:t>carta convite</w:t>
      </w:r>
    </w:p>
    <w:p w:rsidR="008A5415" w:rsidRPr="00046F14" w:rsidRDefault="008A5415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AA53C7" w:rsidRPr="00046F14">
        <w:rPr>
          <w:bCs/>
        </w:rPr>
        <w:t>Não e</w:t>
      </w:r>
      <w:r w:rsidRPr="00046F14">
        <w:rPr>
          <w:bCs/>
        </w:rPr>
        <w:t>mprega</w:t>
      </w:r>
      <w:r w:rsidR="009845C5">
        <w:rPr>
          <w:bCs/>
        </w:rPr>
        <w:t>r</w:t>
      </w:r>
      <w:r w:rsidRPr="00046F14">
        <w:rPr>
          <w:bCs/>
        </w:rPr>
        <w:t xml:space="preserve"> o termo “sujeito de pesquisa”</w:t>
      </w:r>
      <w:r w:rsidR="00AA53C7" w:rsidRPr="00046F14">
        <w:rPr>
          <w:bCs/>
        </w:rPr>
        <w:t xml:space="preserve"> e sim “Participante de Pesquisa”</w:t>
      </w:r>
    </w:p>
    <w:p w:rsidR="008A5415" w:rsidRPr="00046F14" w:rsidRDefault="008A5415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AA53C7" w:rsidRPr="00046F14">
        <w:rPr>
          <w:bCs/>
        </w:rPr>
        <w:t>I</w:t>
      </w:r>
      <w:r w:rsidRPr="00046F14">
        <w:rPr>
          <w:bCs/>
        </w:rPr>
        <w:t>nforma</w:t>
      </w:r>
      <w:r w:rsidR="009845C5">
        <w:rPr>
          <w:bCs/>
        </w:rPr>
        <w:t>r</w:t>
      </w:r>
      <w:r w:rsidRPr="00046F14">
        <w:rPr>
          <w:bCs/>
        </w:rPr>
        <w:t xml:space="preserve"> acerca do ressarcimento</w:t>
      </w:r>
    </w:p>
    <w:p w:rsidR="008A5415" w:rsidRPr="00046F14" w:rsidRDefault="008A5415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 </w:t>
      </w:r>
      <w:r w:rsidR="00046F14" w:rsidRPr="00046F14">
        <w:rPr>
          <w:bCs/>
        </w:rPr>
        <w:t>I</w:t>
      </w:r>
      <w:r w:rsidRPr="00046F14">
        <w:rPr>
          <w:bCs/>
        </w:rPr>
        <w:t>nforma</w:t>
      </w:r>
      <w:r w:rsidR="009845C5">
        <w:rPr>
          <w:bCs/>
        </w:rPr>
        <w:t>r</w:t>
      </w:r>
      <w:r w:rsidRPr="00046F14">
        <w:rPr>
          <w:bCs/>
        </w:rPr>
        <w:t xml:space="preserve"> acerca da assistência gratuita, e quem se responsabilizará por ela</w:t>
      </w:r>
    </w:p>
    <w:p w:rsidR="00046F14" w:rsidRDefault="008A5415" w:rsidP="007E267B">
      <w:pPr>
        <w:spacing w:after="0" w:line="240" w:lineRule="auto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rFonts w:ascii="Times New Roman" w:hAnsi="Times New Roman" w:cs="Times New Roman"/>
          <w:bCs/>
          <w:sz w:val="24"/>
          <w:szCs w:val="24"/>
        </w:rPr>
        <w:t>Informa</w:t>
      </w:r>
      <w:r w:rsidR="009845C5">
        <w:rPr>
          <w:rFonts w:ascii="Times New Roman" w:hAnsi="Times New Roman" w:cs="Times New Roman"/>
          <w:bCs/>
          <w:sz w:val="24"/>
          <w:szCs w:val="24"/>
        </w:rPr>
        <w:t>r</w:t>
      </w:r>
      <w:r w:rsidR="00EC52DA" w:rsidRPr="00046F14">
        <w:rPr>
          <w:rFonts w:ascii="Times New Roman" w:hAnsi="Times New Roman" w:cs="Times New Roman"/>
          <w:bCs/>
          <w:sz w:val="24"/>
          <w:szCs w:val="24"/>
        </w:rPr>
        <w:t xml:space="preserve"> o direito a buscar indenização através de vias judiciais (Código Civil, Lei 10.406/2002, Artigos 927 a 954</w:t>
      </w:r>
      <w:r w:rsidR="00046F14" w:rsidRPr="00046F14">
        <w:rPr>
          <w:rFonts w:ascii="Times New Roman" w:hAnsi="Times New Roman" w:cs="Times New Roman"/>
          <w:bCs/>
          <w:sz w:val="24"/>
          <w:szCs w:val="24"/>
        </w:rPr>
        <w:t>)</w:t>
      </w:r>
    </w:p>
    <w:p w:rsidR="008A5415" w:rsidRPr="00046F14" w:rsidRDefault="00046F14" w:rsidP="007E267B">
      <w:pPr>
        <w:spacing w:after="0" w:line="240" w:lineRule="auto"/>
        <w:rPr>
          <w:bCs/>
        </w:rPr>
      </w:pPr>
      <w:r>
        <w:rPr>
          <w:bCs/>
        </w:rPr>
        <w:t>-</w:t>
      </w:r>
      <w:r w:rsidRPr="00046F14">
        <w:rPr>
          <w:bCs/>
        </w:rPr>
        <w:t>D</w:t>
      </w:r>
      <w:r w:rsidR="008A5415" w:rsidRPr="00046F14">
        <w:rPr>
          <w:bCs/>
        </w:rPr>
        <w:t>e</w:t>
      </w:r>
      <w:r w:rsidRPr="00046F14">
        <w:rPr>
          <w:bCs/>
        </w:rPr>
        <w:t>talha</w:t>
      </w:r>
      <w:r w:rsidR="009845C5">
        <w:rPr>
          <w:bCs/>
        </w:rPr>
        <w:t>r</w:t>
      </w:r>
      <w:r w:rsidRPr="00046F14">
        <w:rPr>
          <w:bCs/>
        </w:rPr>
        <w:t xml:space="preserve"> </w:t>
      </w:r>
      <w:r w:rsidR="008A5415" w:rsidRPr="00046F14">
        <w:rPr>
          <w:bCs/>
        </w:rPr>
        <w:t>os benefícios e/ou os riscos da pesquisa</w:t>
      </w:r>
    </w:p>
    <w:p w:rsidR="008A5415" w:rsidRPr="00046F14" w:rsidRDefault="008A5415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Não s</w:t>
      </w:r>
      <w:r w:rsidRPr="00046F14">
        <w:rPr>
          <w:bCs/>
        </w:rPr>
        <w:t>ubestima</w:t>
      </w:r>
      <w:r w:rsidR="009845C5">
        <w:rPr>
          <w:bCs/>
        </w:rPr>
        <w:t>r</w:t>
      </w:r>
      <w:r w:rsidRPr="00046F14">
        <w:rPr>
          <w:bCs/>
        </w:rPr>
        <w:t xml:space="preserve"> os riscos da pesquisa</w:t>
      </w:r>
    </w:p>
    <w:p w:rsidR="00377E8E" w:rsidRPr="00046F14" w:rsidRDefault="000C6896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I</w:t>
      </w:r>
      <w:r w:rsidR="008A5415" w:rsidRPr="00046F14">
        <w:rPr>
          <w:bCs/>
        </w:rPr>
        <w:t>nforma</w:t>
      </w:r>
      <w:r w:rsidR="009845C5">
        <w:rPr>
          <w:bCs/>
        </w:rPr>
        <w:t>r</w:t>
      </w:r>
      <w:r w:rsidR="008A5415" w:rsidRPr="00046F14">
        <w:rPr>
          <w:bCs/>
        </w:rPr>
        <w:t xml:space="preserve"> acerca das providências e das caut</w:t>
      </w:r>
      <w:r w:rsidR="00046F14" w:rsidRPr="00046F14">
        <w:rPr>
          <w:bCs/>
        </w:rPr>
        <w:t>elas</w:t>
      </w:r>
    </w:p>
    <w:p w:rsidR="00BA6F1D" w:rsidRPr="00046F14" w:rsidRDefault="00377E8E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D</w:t>
      </w:r>
      <w:r w:rsidRPr="00046F14">
        <w:rPr>
          <w:bCs/>
        </w:rPr>
        <w:t>escreve</w:t>
      </w:r>
      <w:r w:rsidR="009845C5">
        <w:rPr>
          <w:bCs/>
        </w:rPr>
        <w:t>r</w:t>
      </w:r>
      <w:r w:rsidRPr="00046F14">
        <w:rPr>
          <w:bCs/>
        </w:rPr>
        <w:t xml:space="preserve"> os mecanismos adotados para a anonimização dos dados</w:t>
      </w:r>
    </w:p>
    <w:p w:rsidR="00BA6F1D" w:rsidRPr="00046F14" w:rsidRDefault="00BA6F1D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I</w:t>
      </w:r>
      <w:r w:rsidRPr="00046F14">
        <w:rPr>
          <w:bCs/>
        </w:rPr>
        <w:t>nforma</w:t>
      </w:r>
      <w:r w:rsidR="00046F14" w:rsidRPr="00046F14">
        <w:rPr>
          <w:bCs/>
        </w:rPr>
        <w:t>r</w:t>
      </w:r>
      <w:r w:rsidRPr="00046F14">
        <w:rPr>
          <w:bCs/>
        </w:rPr>
        <w:t xml:space="preserve"> acerca da liberdade de recusa em participar do estudo</w:t>
      </w:r>
    </w:p>
    <w:p w:rsidR="008A5415" w:rsidRPr="00046F14" w:rsidRDefault="0080334F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I</w:t>
      </w:r>
      <w:r w:rsidRPr="00046F14">
        <w:rPr>
          <w:bCs/>
        </w:rPr>
        <w:t>nforma</w:t>
      </w:r>
      <w:r w:rsidR="009845C5">
        <w:rPr>
          <w:bCs/>
        </w:rPr>
        <w:t>r</w:t>
      </w:r>
      <w:r w:rsidRPr="00046F14">
        <w:rPr>
          <w:bCs/>
        </w:rPr>
        <w:t xml:space="preserve"> os meios de contato com o pesquisador responsável</w:t>
      </w:r>
    </w:p>
    <w:p w:rsidR="00850268" w:rsidRPr="00046F14" w:rsidRDefault="00850268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U</w:t>
      </w:r>
      <w:r w:rsidRPr="00046F14">
        <w:rPr>
          <w:bCs/>
        </w:rPr>
        <w:t>tiliza</w:t>
      </w:r>
      <w:r w:rsidR="009845C5">
        <w:rPr>
          <w:bCs/>
        </w:rPr>
        <w:t>r</w:t>
      </w:r>
      <w:r w:rsidRPr="00046F14">
        <w:rPr>
          <w:bCs/>
        </w:rPr>
        <w:t xml:space="preserve"> termos apropriados no campo de assinaturas e rubricas: “pesquisador” e “participante de pesquisa/responsável legal”. </w:t>
      </w:r>
    </w:p>
    <w:p w:rsidR="000C6896" w:rsidRPr="00046F14" w:rsidRDefault="000C6896" w:rsidP="007E267B">
      <w:pPr>
        <w:pStyle w:val="Corpodetexto"/>
        <w:ind w:right="-1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 xml:space="preserve"> Não a</w:t>
      </w:r>
      <w:r w:rsidRPr="00046F14">
        <w:rPr>
          <w:bCs/>
        </w:rPr>
        <w:t>presenta</w:t>
      </w:r>
      <w:r w:rsidR="009845C5">
        <w:rPr>
          <w:bCs/>
        </w:rPr>
        <w:t>r</w:t>
      </w:r>
      <w:r w:rsidRPr="00046F14">
        <w:rPr>
          <w:bCs/>
        </w:rPr>
        <w:t xml:space="preserve"> informações adicionais no campo de assinaturas: como RG, CPF, endereço</w:t>
      </w:r>
    </w:p>
    <w:p w:rsidR="000C6896" w:rsidRPr="00046F14" w:rsidRDefault="000C6896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I</w:t>
      </w:r>
      <w:r w:rsidRPr="00046F14">
        <w:rPr>
          <w:bCs/>
        </w:rPr>
        <w:t>nforma</w:t>
      </w:r>
      <w:r w:rsidR="009845C5">
        <w:rPr>
          <w:bCs/>
        </w:rPr>
        <w:t>r</w:t>
      </w:r>
      <w:r w:rsidRPr="00046F14">
        <w:rPr>
          <w:bCs/>
        </w:rPr>
        <w:t xml:space="preserve"> os meios de contato com o CEP e  a sua função de proteção ao participante da pesquisa: </w:t>
      </w:r>
    </w:p>
    <w:p w:rsidR="002A21E6" w:rsidRPr="00046F14" w:rsidRDefault="002A21E6" w:rsidP="007E267B">
      <w:pPr>
        <w:spacing w:after="0" w:line="240" w:lineRule="auto"/>
        <w:rPr>
          <w:bCs/>
          <w:color w:val="000000"/>
        </w:rPr>
      </w:pPr>
      <w:r w:rsidRPr="00046F14">
        <w:rPr>
          <w:bCs/>
          <w:color w:val="000000"/>
        </w:rPr>
        <w:t>Comitê de Ética em Pesquisa da Universidade Federal de Sergipe</w:t>
      </w:r>
    </w:p>
    <w:p w:rsidR="002A21E6" w:rsidRPr="00046F14" w:rsidRDefault="002A21E6" w:rsidP="007E267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6F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Endereço: Rua Cláudio Batista s/nº Bairro: Sanatório – Aracaju CEP: 49.060-110 – SE Contato por e-mail: </w:t>
      </w:r>
      <w:hyperlink r:id="rId9" w:history="1">
        <w:r w:rsidR="00C10776" w:rsidRPr="00046F14">
          <w:rPr>
            <w:rStyle w:val="Hyperlink"/>
            <w:bCs/>
          </w:rPr>
          <w:t>cep@academico.ufs.br</w:t>
        </w:r>
      </w:hyperlink>
      <w:r w:rsidRPr="00046F14">
        <w:rPr>
          <w:rFonts w:ascii="Times New Roman" w:hAnsi="Times New Roman" w:cs="Times New Roman"/>
          <w:bCs/>
          <w:color w:val="000000"/>
          <w:sz w:val="24"/>
          <w:szCs w:val="24"/>
        </w:rPr>
        <w:t>Telefone e horários para contato: (79) 3194-7208 – Segunda a Sexta-feira das 07 às 12h.</w:t>
      </w:r>
    </w:p>
    <w:p w:rsidR="000C6896" w:rsidRPr="00046F14" w:rsidRDefault="000C6896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Não u</w:t>
      </w:r>
      <w:r w:rsidRPr="00046F14">
        <w:rPr>
          <w:bCs/>
        </w:rPr>
        <w:t>tiliza</w:t>
      </w:r>
      <w:r w:rsidR="009845C5">
        <w:rPr>
          <w:bCs/>
        </w:rPr>
        <w:t>r</w:t>
      </w:r>
      <w:r w:rsidRPr="00046F14">
        <w:rPr>
          <w:bCs/>
        </w:rPr>
        <w:t xml:space="preserve"> a palavra “CÓPIA</w:t>
      </w:r>
      <w:r w:rsidR="00046F14" w:rsidRPr="00046F14">
        <w:rPr>
          <w:bCs/>
        </w:rPr>
        <w:t>”</w:t>
      </w:r>
    </w:p>
    <w:p w:rsidR="000C6896" w:rsidRPr="00046F14" w:rsidRDefault="000C6896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A</w:t>
      </w:r>
      <w:r w:rsidRPr="00046F14">
        <w:rPr>
          <w:bCs/>
        </w:rPr>
        <w:t>ssegura</w:t>
      </w:r>
      <w:r w:rsidR="009845C5">
        <w:rPr>
          <w:bCs/>
        </w:rPr>
        <w:t>r</w:t>
      </w:r>
      <w:r w:rsidRPr="00046F14">
        <w:rPr>
          <w:bCs/>
        </w:rPr>
        <w:t xml:space="preserve"> que todas as páginas serão rubricadas</w:t>
      </w:r>
    </w:p>
    <w:p w:rsidR="000C6896" w:rsidRPr="00046F14" w:rsidRDefault="000C6896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>I</w:t>
      </w:r>
      <w:r w:rsidRPr="00046F14">
        <w:rPr>
          <w:bCs/>
        </w:rPr>
        <w:t>nforma</w:t>
      </w:r>
      <w:r w:rsidR="009845C5">
        <w:rPr>
          <w:bCs/>
        </w:rPr>
        <w:t>r</w:t>
      </w:r>
      <w:r w:rsidRPr="00046F14">
        <w:rPr>
          <w:bCs/>
        </w:rPr>
        <w:t xml:space="preserve"> acerca do direito a ter uma via do TCLE</w:t>
      </w:r>
      <w:r w:rsidR="00CB5610" w:rsidRPr="00046F14">
        <w:rPr>
          <w:bCs/>
        </w:rPr>
        <w:t xml:space="preserve"> devidamente assinada</w:t>
      </w:r>
    </w:p>
    <w:p w:rsidR="000C6896" w:rsidRPr="00046F14" w:rsidRDefault="000C6896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 </w:t>
      </w:r>
      <w:r w:rsidR="00046F14" w:rsidRPr="00046F14">
        <w:rPr>
          <w:bCs/>
        </w:rPr>
        <w:t>I</w:t>
      </w:r>
      <w:r w:rsidRPr="00046F14">
        <w:rPr>
          <w:bCs/>
        </w:rPr>
        <w:t>nforma</w:t>
      </w:r>
      <w:r w:rsidR="009845C5">
        <w:rPr>
          <w:bCs/>
        </w:rPr>
        <w:t>r</w:t>
      </w:r>
      <w:r w:rsidRPr="00046F14">
        <w:rPr>
          <w:bCs/>
        </w:rPr>
        <w:t xml:space="preserve"> os mecanismos de proteção dos dados genéticos</w:t>
      </w:r>
    </w:p>
    <w:p w:rsidR="00C93C35" w:rsidRPr="00046F14" w:rsidRDefault="00C93C35" w:rsidP="007E267B">
      <w:pPr>
        <w:pStyle w:val="Corpodetexto"/>
        <w:jc w:val="left"/>
        <w:rPr>
          <w:bCs/>
        </w:rPr>
      </w:pPr>
      <w:r w:rsidRPr="00046F14">
        <w:rPr>
          <w:bCs/>
        </w:rPr>
        <w:t xml:space="preserve">- </w:t>
      </w:r>
      <w:r w:rsidR="00046F14" w:rsidRPr="00046F14">
        <w:rPr>
          <w:bCs/>
        </w:rPr>
        <w:t xml:space="preserve">O TCLE </w:t>
      </w:r>
      <w:r w:rsidR="006B7258">
        <w:rPr>
          <w:bCs/>
        </w:rPr>
        <w:t>deve estar</w:t>
      </w:r>
      <w:r w:rsidRPr="00046F14">
        <w:rPr>
          <w:bCs/>
        </w:rPr>
        <w:t xml:space="preserve"> paginado (exemplo: 1/2;2/2) </w:t>
      </w:r>
    </w:p>
    <w:p w:rsidR="00A4049A" w:rsidRPr="00046F14" w:rsidRDefault="00A42E4E" w:rsidP="007E267B">
      <w:pPr>
        <w:pStyle w:val="Corpodetexto"/>
        <w:jc w:val="left"/>
        <w:rPr>
          <w:bCs/>
        </w:rPr>
      </w:pPr>
      <w:r w:rsidRPr="00046F14">
        <w:rPr>
          <w:bCs/>
        </w:rPr>
        <w:lastRenderedPageBreak/>
        <w:t xml:space="preserve">- </w:t>
      </w:r>
      <w:r w:rsidR="00A4049A" w:rsidRPr="00046F14">
        <w:rPr>
          <w:bCs/>
        </w:rPr>
        <w:t>Campo destinado ao pesquisador responsável</w:t>
      </w:r>
      <w:r w:rsidR="00046F14" w:rsidRPr="00046F14">
        <w:rPr>
          <w:bCs/>
        </w:rPr>
        <w:t xml:space="preserve"> não </w:t>
      </w:r>
      <w:r w:rsidR="009845C5">
        <w:rPr>
          <w:bCs/>
        </w:rPr>
        <w:t xml:space="preserve">deve </w:t>
      </w:r>
      <w:r w:rsidR="00046F14" w:rsidRPr="00046F14">
        <w:rPr>
          <w:bCs/>
        </w:rPr>
        <w:t>est</w:t>
      </w:r>
      <w:r w:rsidR="009845C5">
        <w:rPr>
          <w:bCs/>
        </w:rPr>
        <w:t>ar p</w:t>
      </w:r>
      <w:r w:rsidR="00A4049A" w:rsidRPr="00046F14">
        <w:rPr>
          <w:bCs/>
        </w:rPr>
        <w:t>ré assinado</w:t>
      </w:r>
      <w:r w:rsidR="00745FFB">
        <w:rPr>
          <w:bCs/>
        </w:rPr>
        <w:t>.</w:t>
      </w:r>
    </w:p>
    <w:p w:rsidR="00A4049A" w:rsidRPr="00046F14" w:rsidRDefault="00A4049A" w:rsidP="00046F14">
      <w:pPr>
        <w:pStyle w:val="Corpodetexto"/>
        <w:ind w:left="-284"/>
        <w:rPr>
          <w:bCs/>
        </w:rPr>
      </w:pPr>
    </w:p>
    <w:p w:rsidR="007E267B" w:rsidRDefault="007E267B" w:rsidP="002A21E6">
      <w:pPr>
        <w:pStyle w:val="Corpodetexto"/>
        <w:spacing w:line="360" w:lineRule="auto"/>
      </w:pPr>
    </w:p>
    <w:p w:rsidR="007E267B" w:rsidRDefault="007E267B" w:rsidP="002A21E6">
      <w:pPr>
        <w:pStyle w:val="Corpodetexto"/>
        <w:spacing w:line="360" w:lineRule="auto"/>
      </w:pPr>
    </w:p>
    <w:p w:rsidR="00BC27AA" w:rsidRPr="00B31144" w:rsidRDefault="007E267B" w:rsidP="00B31144">
      <w:pPr>
        <w:pStyle w:val="Corpodetexto"/>
        <w:spacing w:line="360" w:lineRule="auto"/>
        <w:jc w:val="center"/>
        <w:rPr>
          <w:b/>
          <w:bCs/>
          <w:szCs w:val="24"/>
        </w:rPr>
      </w:pPr>
      <w:r w:rsidRPr="00B31144">
        <w:rPr>
          <w:b/>
        </w:rPr>
        <w:t>QUANTO AO TCLE PARARESOLUÇÃO 510/2016</w:t>
      </w:r>
    </w:p>
    <w:p w:rsidR="00BC27AA" w:rsidRPr="00256E20" w:rsidRDefault="00BC27AA" w:rsidP="00BC27AA">
      <w:pPr>
        <w:rPr>
          <w:rFonts w:ascii="Times New Roman" w:hAnsi="Times New Roman" w:cs="Times New Roman"/>
          <w:sz w:val="24"/>
          <w:szCs w:val="24"/>
        </w:rPr>
      </w:pPr>
    </w:p>
    <w:p w:rsidR="00BC27AA" w:rsidRPr="00B31144" w:rsidRDefault="00BC27AA" w:rsidP="00BC27AA">
      <w:pPr>
        <w:pStyle w:val="Corpodetexto"/>
        <w:spacing w:line="360" w:lineRule="auto"/>
        <w:rPr>
          <w:szCs w:val="24"/>
        </w:rPr>
      </w:pPr>
      <w:r w:rsidRPr="00B31144">
        <w:rPr>
          <w:szCs w:val="24"/>
        </w:rPr>
        <w:t>- Utiliza</w:t>
      </w:r>
      <w:r w:rsidR="006B3E1A" w:rsidRPr="00B31144">
        <w:rPr>
          <w:szCs w:val="24"/>
        </w:rPr>
        <w:t>r</w:t>
      </w:r>
      <w:r w:rsidRPr="00B31144">
        <w:rPr>
          <w:szCs w:val="24"/>
        </w:rPr>
        <w:t xml:space="preserve"> linguagem acessível ao entendimento do participante da pesquisa: 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>I</w:t>
      </w:r>
      <w:r w:rsidRPr="00B31144">
        <w:rPr>
          <w:rFonts w:ascii="Times New Roman" w:hAnsi="Times New Roman" w:cs="Times New Roman"/>
          <w:bCs/>
          <w:sz w:val="24"/>
          <w:szCs w:val="24"/>
        </w:rPr>
        <w:t>nforma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>r</w:t>
      </w:r>
      <w:r w:rsidRPr="00B31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 xml:space="preserve">sobre </w:t>
      </w:r>
      <w:r w:rsidRPr="00B31144">
        <w:rPr>
          <w:rFonts w:ascii="Times New Roman" w:hAnsi="Times New Roman" w:cs="Times New Roman"/>
          <w:bCs/>
          <w:sz w:val="24"/>
          <w:szCs w:val="24"/>
        </w:rPr>
        <w:t>o compromisso do pesquisador de divulgar os resultados da pesquisa, em formato acessível ao grupo ou população que foi pesquisada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>I</w:t>
      </w:r>
      <w:r w:rsidRPr="00B31144">
        <w:rPr>
          <w:rFonts w:ascii="Times New Roman" w:hAnsi="Times New Roman" w:cs="Times New Roman"/>
          <w:bCs/>
          <w:sz w:val="24"/>
          <w:szCs w:val="24"/>
        </w:rPr>
        <w:t>nforma</w:t>
      </w:r>
      <w:r w:rsidR="00B31144">
        <w:rPr>
          <w:rFonts w:ascii="Times New Roman" w:hAnsi="Times New Roman" w:cs="Times New Roman"/>
          <w:bCs/>
          <w:sz w:val="24"/>
          <w:szCs w:val="24"/>
        </w:rPr>
        <w:t>r sobre a</w:t>
      </w:r>
      <w:r w:rsidRPr="00B31144">
        <w:rPr>
          <w:rFonts w:ascii="Times New Roman" w:hAnsi="Times New Roman" w:cs="Times New Roman"/>
          <w:bCs/>
          <w:sz w:val="24"/>
          <w:szCs w:val="24"/>
        </w:rPr>
        <w:t xml:space="preserve"> possibilidade de desistir a qualquer momento de participar da pesquisa, sem qualquer prejuízo.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>I</w:t>
      </w:r>
      <w:r w:rsidRPr="00B31144">
        <w:rPr>
          <w:rFonts w:ascii="Times New Roman" w:hAnsi="Times New Roman" w:cs="Times New Roman"/>
          <w:bCs/>
          <w:sz w:val="24"/>
          <w:szCs w:val="24"/>
        </w:rPr>
        <w:t>nforma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>r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 xml:space="preserve"> que o participante de pesquisa terá</w:t>
      </w:r>
      <w:r w:rsidRPr="00B31144">
        <w:rPr>
          <w:rFonts w:ascii="Times New Roman" w:hAnsi="Times New Roman" w:cs="Times New Roman"/>
          <w:bCs/>
          <w:sz w:val="24"/>
          <w:szCs w:val="24"/>
        </w:rPr>
        <w:t xml:space="preserve"> privacidade respeitada.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>Informa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>r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 xml:space="preserve"> que o participante de pesquisa terá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144">
        <w:rPr>
          <w:rFonts w:ascii="Times New Roman" w:hAnsi="Times New Roman" w:cs="Times New Roman"/>
          <w:bCs/>
          <w:sz w:val="24"/>
          <w:szCs w:val="24"/>
        </w:rPr>
        <w:t>garantia a confidencialidade das informações pessoais.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>Informa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>r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 xml:space="preserve"> que o participante de pesquisa terá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 xml:space="preserve">o direito de </w:t>
      </w:r>
      <w:r w:rsidRPr="00B31144">
        <w:rPr>
          <w:rFonts w:ascii="Times New Roman" w:hAnsi="Times New Roman" w:cs="Times New Roman"/>
          <w:bCs/>
          <w:sz w:val="24"/>
          <w:szCs w:val="24"/>
        </w:rPr>
        <w:t>decidir se sua identidade será divulgada e quais são, dentre as informações que forneceu, as que podem ser tratadas de forma pública.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>Informa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>r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 xml:space="preserve"> que o participante de pesquisa terá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 xml:space="preserve">o direito de ser </w:t>
      </w:r>
      <w:r w:rsidRPr="00B31144">
        <w:rPr>
          <w:rFonts w:ascii="Times New Roman" w:hAnsi="Times New Roman" w:cs="Times New Roman"/>
          <w:sz w:val="24"/>
          <w:szCs w:val="24"/>
        </w:rPr>
        <w:t>indenizado pelo dano decorrente da pesquisa, nos termos da Lei.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>Informa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>r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 xml:space="preserve"> que o participante de pesquisa terá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67B" w:rsidRPr="00B31144">
        <w:rPr>
          <w:rFonts w:ascii="Times New Roman" w:hAnsi="Times New Roman" w:cs="Times New Roman"/>
          <w:bCs/>
          <w:sz w:val="24"/>
          <w:szCs w:val="24"/>
        </w:rPr>
        <w:t>o direito de</w:t>
      </w:r>
      <w:r w:rsidR="006B3E1A" w:rsidRPr="00B31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144">
        <w:rPr>
          <w:rFonts w:ascii="Times New Roman" w:hAnsi="Times New Roman" w:cs="Times New Roman"/>
          <w:bCs/>
          <w:sz w:val="24"/>
          <w:szCs w:val="24"/>
        </w:rPr>
        <w:t>ressarcimento das despesas diretamente decorrentes de sua participação na pesquisa.</w:t>
      </w:r>
    </w:p>
    <w:p w:rsidR="00BC27AA" w:rsidRPr="00B31144" w:rsidRDefault="00BC27AA" w:rsidP="00BC27AA">
      <w:pPr>
        <w:pStyle w:val="Corpodetexto"/>
        <w:spacing w:line="360" w:lineRule="auto"/>
        <w:rPr>
          <w:szCs w:val="24"/>
        </w:rPr>
      </w:pPr>
      <w:r w:rsidRPr="00B31144">
        <w:rPr>
          <w:szCs w:val="24"/>
        </w:rPr>
        <w:t xml:space="preserve">- </w:t>
      </w:r>
      <w:r w:rsidR="007E267B" w:rsidRPr="00B31144">
        <w:rPr>
          <w:bCs/>
          <w:szCs w:val="24"/>
        </w:rPr>
        <w:t>Informa</w:t>
      </w:r>
      <w:r w:rsidR="006B3E1A" w:rsidRPr="00B31144">
        <w:rPr>
          <w:bCs/>
          <w:szCs w:val="24"/>
        </w:rPr>
        <w:t>r</w:t>
      </w:r>
      <w:r w:rsidR="007E267B" w:rsidRPr="00B31144">
        <w:rPr>
          <w:bCs/>
          <w:szCs w:val="24"/>
        </w:rPr>
        <w:t xml:space="preserve"> que o participante de pesquisa terá</w:t>
      </w:r>
      <w:r w:rsidR="006B3E1A" w:rsidRPr="00B31144">
        <w:rPr>
          <w:bCs/>
          <w:szCs w:val="24"/>
        </w:rPr>
        <w:t xml:space="preserve"> </w:t>
      </w:r>
      <w:r w:rsidR="007E267B" w:rsidRPr="00B31144">
        <w:rPr>
          <w:bCs/>
          <w:szCs w:val="24"/>
        </w:rPr>
        <w:t>o direito de</w:t>
      </w:r>
      <w:r w:rsidR="006B3E1A" w:rsidRPr="00B31144">
        <w:rPr>
          <w:bCs/>
          <w:szCs w:val="24"/>
        </w:rPr>
        <w:t xml:space="preserve"> </w:t>
      </w:r>
      <w:r w:rsidR="007E267B" w:rsidRPr="00B31144">
        <w:rPr>
          <w:szCs w:val="24"/>
        </w:rPr>
        <w:t xml:space="preserve">receber o </w:t>
      </w:r>
      <w:r w:rsidRPr="00B31144">
        <w:rPr>
          <w:szCs w:val="24"/>
        </w:rPr>
        <w:t>documento</w:t>
      </w:r>
      <w:r w:rsidR="007E267B" w:rsidRPr="00B31144">
        <w:rPr>
          <w:szCs w:val="24"/>
        </w:rPr>
        <w:t xml:space="preserve"> (RCLE)</w:t>
      </w:r>
      <w:r w:rsidRPr="00B31144">
        <w:rPr>
          <w:bCs/>
          <w:szCs w:val="24"/>
        </w:rPr>
        <w:t xml:space="preserve"> que contemple as informações previstas para o consentimento livre e esclarecido sobre a pesquisa</w:t>
      </w:r>
      <w:r w:rsidRPr="00B31144">
        <w:rPr>
          <w:szCs w:val="24"/>
        </w:rPr>
        <w:t>.</w:t>
      </w:r>
    </w:p>
    <w:p w:rsidR="00BC27AA" w:rsidRPr="00B31144" w:rsidRDefault="00BC27AA" w:rsidP="007E267B">
      <w:pPr>
        <w:pStyle w:val="Corpodetexto"/>
        <w:spacing w:line="360" w:lineRule="auto"/>
        <w:rPr>
          <w:szCs w:val="24"/>
        </w:rPr>
      </w:pPr>
      <w:r w:rsidRPr="00B31144">
        <w:rPr>
          <w:szCs w:val="24"/>
        </w:rPr>
        <w:t xml:space="preserve">- </w:t>
      </w:r>
      <w:r w:rsidR="007E267B" w:rsidRPr="00B31144">
        <w:rPr>
          <w:bCs/>
          <w:szCs w:val="24"/>
        </w:rPr>
        <w:t>Informa</w:t>
      </w:r>
      <w:r w:rsidR="007F1F44">
        <w:rPr>
          <w:bCs/>
          <w:szCs w:val="24"/>
        </w:rPr>
        <w:t>r sobre</w:t>
      </w:r>
      <w:r w:rsidR="007E267B" w:rsidRPr="00B31144">
        <w:rPr>
          <w:bCs/>
          <w:szCs w:val="24"/>
        </w:rPr>
        <w:t xml:space="preserve"> a </w:t>
      </w:r>
      <w:r w:rsidRPr="00B31144">
        <w:rPr>
          <w:bCs/>
          <w:szCs w:val="24"/>
        </w:rPr>
        <w:t>obtenção de consentimento</w:t>
      </w:r>
      <w:r w:rsidR="007F1F44">
        <w:rPr>
          <w:bCs/>
          <w:szCs w:val="24"/>
        </w:rPr>
        <w:t xml:space="preserve"> que </w:t>
      </w:r>
      <w:r w:rsidR="007E267B" w:rsidRPr="00B31144">
        <w:rPr>
          <w:bCs/>
          <w:szCs w:val="24"/>
        </w:rPr>
        <w:t>pode ser comprovada também por meio de testemunha que não componha a equipe de pesquisa e que acompanhou a manifestação do consentimento</w:t>
      </w:r>
      <w:r w:rsidRPr="00B31144">
        <w:rPr>
          <w:szCs w:val="24"/>
        </w:rPr>
        <w:t>.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44">
        <w:rPr>
          <w:rFonts w:ascii="Times New Roman" w:hAnsi="Times New Roman" w:cs="Times New Roman"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sz w:val="24"/>
          <w:szCs w:val="24"/>
        </w:rPr>
        <w:t>I</w:t>
      </w:r>
      <w:r w:rsidRPr="00B31144">
        <w:rPr>
          <w:rFonts w:ascii="Times New Roman" w:hAnsi="Times New Roman" w:cs="Times New Roman"/>
          <w:sz w:val="24"/>
          <w:szCs w:val="24"/>
        </w:rPr>
        <w:t>nforma</w:t>
      </w:r>
      <w:r w:rsidR="006B3E1A" w:rsidRPr="00B31144">
        <w:rPr>
          <w:rFonts w:ascii="Times New Roman" w:hAnsi="Times New Roman" w:cs="Times New Roman"/>
          <w:sz w:val="24"/>
          <w:szCs w:val="24"/>
        </w:rPr>
        <w:t>r</w:t>
      </w:r>
      <w:r w:rsidRPr="00B31144">
        <w:rPr>
          <w:rFonts w:ascii="Times New Roman" w:hAnsi="Times New Roman" w:cs="Times New Roman"/>
          <w:sz w:val="24"/>
          <w:szCs w:val="24"/>
        </w:rPr>
        <w:t xml:space="preserve"> sobre a justificativa, os objetivos e os procedimentos que serão utilizados na pesquisa, com informação sobre métodos a serem utilizados, em linguagem clara e acessível, aos participantes da pesquisa, respeitada a natureza da pesquisa</w:t>
      </w:r>
    </w:p>
    <w:p w:rsidR="00BC27AA" w:rsidRPr="00B31144" w:rsidRDefault="00BC27AA" w:rsidP="00BC27AA">
      <w:pPr>
        <w:jc w:val="both"/>
        <w:rPr>
          <w:rFonts w:ascii="Times New Roman" w:hAnsi="Times New Roman" w:cs="Times New Roman"/>
          <w:sz w:val="24"/>
          <w:szCs w:val="24"/>
        </w:rPr>
      </w:pPr>
      <w:r w:rsidRPr="00B31144">
        <w:rPr>
          <w:rFonts w:ascii="Times New Roman" w:hAnsi="Times New Roman" w:cs="Times New Roman"/>
          <w:sz w:val="24"/>
          <w:szCs w:val="24"/>
        </w:rPr>
        <w:t xml:space="preserve">- </w:t>
      </w:r>
      <w:r w:rsidR="007E267B" w:rsidRPr="00B31144">
        <w:rPr>
          <w:rFonts w:ascii="Times New Roman" w:hAnsi="Times New Roman" w:cs="Times New Roman"/>
          <w:sz w:val="24"/>
          <w:szCs w:val="24"/>
        </w:rPr>
        <w:t>I</w:t>
      </w:r>
      <w:r w:rsidRPr="00B31144">
        <w:rPr>
          <w:rFonts w:ascii="Times New Roman" w:hAnsi="Times New Roman" w:cs="Times New Roman"/>
          <w:sz w:val="24"/>
          <w:szCs w:val="24"/>
        </w:rPr>
        <w:t>nforma</w:t>
      </w:r>
      <w:r w:rsidR="006B3E1A" w:rsidRPr="00B31144">
        <w:rPr>
          <w:rFonts w:ascii="Times New Roman" w:hAnsi="Times New Roman" w:cs="Times New Roman"/>
          <w:sz w:val="24"/>
          <w:szCs w:val="24"/>
        </w:rPr>
        <w:t>r</w:t>
      </w:r>
      <w:r w:rsidRPr="00B31144">
        <w:rPr>
          <w:rFonts w:ascii="Times New Roman" w:hAnsi="Times New Roman" w:cs="Times New Roman"/>
          <w:sz w:val="24"/>
          <w:szCs w:val="24"/>
        </w:rPr>
        <w:t xml:space="preserve"> sobre a explicitação dos possíveis danos decorrentes da participação na pesquisa e/ou da apresentação das providências e cautelas a serem empregadas para evitar situações que possam causar dano, considerando as características do participante da pesquisa.</w:t>
      </w:r>
    </w:p>
    <w:p w:rsidR="00BC27AA" w:rsidRPr="00CF25DC" w:rsidRDefault="007E267B" w:rsidP="00BC27AA">
      <w:pPr>
        <w:jc w:val="both"/>
        <w:rPr>
          <w:rFonts w:ascii="Times New Roman" w:hAnsi="Times New Roman" w:cs="Times New Roman"/>
          <w:sz w:val="24"/>
          <w:szCs w:val="24"/>
        </w:rPr>
      </w:pPr>
      <w:r w:rsidRPr="00CF25DC">
        <w:rPr>
          <w:szCs w:val="24"/>
        </w:rPr>
        <w:t xml:space="preserve">- </w:t>
      </w:r>
      <w:r w:rsidRPr="00CF25DC">
        <w:rPr>
          <w:rFonts w:ascii="Times New Roman" w:hAnsi="Times New Roman" w:cs="Times New Roman"/>
          <w:bCs/>
          <w:sz w:val="24"/>
          <w:szCs w:val="24"/>
        </w:rPr>
        <w:t>Informa</w:t>
      </w:r>
      <w:r w:rsidR="006B3E1A" w:rsidRPr="00CF25DC">
        <w:rPr>
          <w:rFonts w:ascii="Times New Roman" w:hAnsi="Times New Roman" w:cs="Times New Roman"/>
          <w:bCs/>
          <w:sz w:val="24"/>
          <w:szCs w:val="24"/>
        </w:rPr>
        <w:t>r</w:t>
      </w:r>
      <w:r w:rsidRPr="00CF25DC">
        <w:rPr>
          <w:rFonts w:ascii="Times New Roman" w:hAnsi="Times New Roman" w:cs="Times New Roman"/>
          <w:bCs/>
          <w:sz w:val="24"/>
          <w:szCs w:val="24"/>
        </w:rPr>
        <w:t xml:space="preserve"> que o participante de pesquisa terá</w:t>
      </w:r>
      <w:r w:rsidR="007F1F44" w:rsidRPr="00CF2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27AA" w:rsidRPr="00CF25DC">
        <w:rPr>
          <w:rFonts w:ascii="Times New Roman" w:hAnsi="Times New Roman" w:cs="Times New Roman"/>
          <w:sz w:val="24"/>
          <w:szCs w:val="24"/>
        </w:rPr>
        <w:t>a garantia de plena liberdade para decidir sobre sua participação, podendo retirar seu consentimento, em qualquer fase da pesquisa, sem prejuízo algum.</w:t>
      </w:r>
    </w:p>
    <w:p w:rsidR="00BC27AA" w:rsidRPr="00CF25DC" w:rsidRDefault="00BC27AA" w:rsidP="00BC2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7AA" w:rsidRPr="00204D2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5DC">
        <w:rPr>
          <w:rFonts w:ascii="Times New Roman" w:hAnsi="Times New Roman" w:cs="Times New Roman"/>
          <w:sz w:val="24"/>
          <w:szCs w:val="24"/>
        </w:rPr>
        <w:t xml:space="preserve">- </w:t>
      </w:r>
      <w:r w:rsidR="007E267B" w:rsidRPr="00CF25DC">
        <w:rPr>
          <w:rFonts w:ascii="Times New Roman" w:hAnsi="Times New Roman" w:cs="Times New Roman"/>
          <w:bCs/>
          <w:sz w:val="24"/>
          <w:szCs w:val="24"/>
        </w:rPr>
        <w:t>Informa</w:t>
      </w:r>
      <w:r w:rsidR="006B3E1A" w:rsidRPr="00CF25DC">
        <w:rPr>
          <w:rFonts w:ascii="Times New Roman" w:hAnsi="Times New Roman" w:cs="Times New Roman"/>
          <w:bCs/>
          <w:sz w:val="24"/>
          <w:szCs w:val="24"/>
        </w:rPr>
        <w:t xml:space="preserve">r sobre </w:t>
      </w:r>
      <w:r w:rsidRPr="00CF25DC">
        <w:rPr>
          <w:rFonts w:ascii="Times New Roman" w:hAnsi="Times New Roman" w:cs="Times New Roman"/>
          <w:sz w:val="24"/>
          <w:szCs w:val="24"/>
        </w:rPr>
        <w:t xml:space="preserve">a garantia de </w:t>
      </w:r>
      <w:r w:rsidRPr="00CF25DC">
        <w:rPr>
          <w:rFonts w:ascii="Times New Roman" w:hAnsi="Times New Roman" w:cs="Times New Roman"/>
          <w:bCs/>
          <w:sz w:val="24"/>
          <w:szCs w:val="24"/>
        </w:rPr>
        <w:t>manutenção do sigilo e da privacidade dos participantes da pesquisa seja pessoa ou grupo de pessoas, durante todas as fases da pesquisa, exceto quando houver sua manifestação</w:t>
      </w:r>
      <w:r w:rsidRPr="00204D24">
        <w:rPr>
          <w:rFonts w:ascii="Times New Roman" w:hAnsi="Times New Roman" w:cs="Times New Roman"/>
          <w:bCs/>
          <w:sz w:val="24"/>
          <w:szCs w:val="24"/>
        </w:rPr>
        <w:t xml:space="preserve"> explícita em sentido contrário, mesmo após o término da pesquisa.</w:t>
      </w:r>
    </w:p>
    <w:p w:rsidR="00BC27AA" w:rsidRPr="00204D24" w:rsidRDefault="007E267B" w:rsidP="00BC27AA">
      <w:p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szCs w:val="24"/>
        </w:rPr>
        <w:t xml:space="preserve">- </w:t>
      </w:r>
      <w:r w:rsidRPr="00204D24">
        <w:rPr>
          <w:rFonts w:ascii="Times New Roman" w:hAnsi="Times New Roman" w:cs="Times New Roman"/>
          <w:bCs/>
          <w:sz w:val="24"/>
          <w:szCs w:val="24"/>
        </w:rPr>
        <w:t>Informa</w:t>
      </w:r>
      <w:r w:rsidR="006B3E1A" w:rsidRPr="00204D24">
        <w:rPr>
          <w:rFonts w:ascii="Times New Roman" w:hAnsi="Times New Roman" w:cs="Times New Roman"/>
          <w:bCs/>
          <w:sz w:val="24"/>
          <w:szCs w:val="24"/>
        </w:rPr>
        <w:t>r</w:t>
      </w:r>
      <w:r w:rsidR="00BC27AA" w:rsidRPr="00204D24">
        <w:rPr>
          <w:rFonts w:ascii="Times New Roman" w:hAnsi="Times New Roman" w:cs="Times New Roman"/>
          <w:sz w:val="24"/>
          <w:szCs w:val="24"/>
        </w:rPr>
        <w:t xml:space="preserve"> sobre a forma de acompanhamento e a assistência a que terão direito os participantes da pesquisa, inclusive considerando benefícios, quando houver.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 xml:space="preserve">- </w:t>
      </w:r>
      <w:r w:rsidR="00557A23" w:rsidRPr="00204D24">
        <w:rPr>
          <w:rFonts w:ascii="Times New Roman" w:hAnsi="Times New Roman" w:cs="Times New Roman"/>
          <w:sz w:val="24"/>
          <w:szCs w:val="24"/>
        </w:rPr>
        <w:t>Informa</w:t>
      </w:r>
      <w:r w:rsidR="006B3E1A" w:rsidRPr="00204D24">
        <w:rPr>
          <w:rFonts w:ascii="Times New Roman" w:hAnsi="Times New Roman" w:cs="Times New Roman"/>
          <w:sz w:val="24"/>
          <w:szCs w:val="24"/>
        </w:rPr>
        <w:t>r</w:t>
      </w:r>
      <w:r w:rsidRPr="00204D24">
        <w:rPr>
          <w:rFonts w:ascii="Times New Roman" w:hAnsi="Times New Roman" w:cs="Times New Roman"/>
          <w:sz w:val="24"/>
          <w:szCs w:val="24"/>
        </w:rPr>
        <w:t xml:space="preserve"> sobre a garantia aos participantes do acesso aos resultados da pesquisa.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 xml:space="preserve">- </w:t>
      </w:r>
      <w:r w:rsidR="00557A23" w:rsidRPr="00204D24">
        <w:rPr>
          <w:rFonts w:ascii="Times New Roman" w:hAnsi="Times New Roman" w:cs="Times New Roman"/>
          <w:sz w:val="24"/>
          <w:szCs w:val="24"/>
        </w:rPr>
        <w:t>Informa</w:t>
      </w:r>
      <w:r w:rsidR="00AC52E1" w:rsidRPr="00204D24">
        <w:rPr>
          <w:rFonts w:ascii="Times New Roman" w:hAnsi="Times New Roman" w:cs="Times New Roman"/>
          <w:sz w:val="24"/>
          <w:szCs w:val="24"/>
        </w:rPr>
        <w:t xml:space="preserve">r </w:t>
      </w:r>
      <w:r w:rsidRPr="00204D24">
        <w:rPr>
          <w:rFonts w:ascii="Times New Roman" w:hAnsi="Times New Roman" w:cs="Times New Roman"/>
          <w:sz w:val="24"/>
          <w:szCs w:val="24"/>
        </w:rPr>
        <w:t xml:space="preserve">sobre a  garantia ao participante de ressarcimento e a descrição das formas de cobertura das despesas realizadas pelo participante decorrentes da pesquisa, quando houver. 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 xml:space="preserve">- </w:t>
      </w:r>
      <w:r w:rsidR="00557A23" w:rsidRPr="00204D24">
        <w:rPr>
          <w:rFonts w:ascii="Times New Roman" w:hAnsi="Times New Roman" w:cs="Times New Roman"/>
          <w:sz w:val="24"/>
          <w:szCs w:val="24"/>
        </w:rPr>
        <w:t>Informa</w:t>
      </w:r>
      <w:r w:rsidR="00AC52E1" w:rsidRPr="00204D24">
        <w:rPr>
          <w:rFonts w:ascii="Times New Roman" w:hAnsi="Times New Roman" w:cs="Times New Roman"/>
          <w:sz w:val="24"/>
          <w:szCs w:val="24"/>
        </w:rPr>
        <w:t>r</w:t>
      </w:r>
      <w:r w:rsidR="00557A23" w:rsidRPr="00204D24">
        <w:rPr>
          <w:rFonts w:ascii="Times New Roman" w:hAnsi="Times New Roman" w:cs="Times New Roman"/>
          <w:sz w:val="24"/>
          <w:szCs w:val="24"/>
        </w:rPr>
        <w:t xml:space="preserve"> </w:t>
      </w:r>
      <w:r w:rsidRPr="00204D24">
        <w:rPr>
          <w:rFonts w:ascii="Times New Roman" w:hAnsi="Times New Roman" w:cs="Times New Roman"/>
          <w:sz w:val="24"/>
          <w:szCs w:val="24"/>
        </w:rPr>
        <w:t xml:space="preserve">o endereço, e-mail e contato telefônico, dos responsáveis pela pesquisa. 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 xml:space="preserve">- </w:t>
      </w:r>
      <w:r w:rsidR="00557A23" w:rsidRPr="00204D24">
        <w:rPr>
          <w:rFonts w:ascii="Times New Roman" w:hAnsi="Times New Roman" w:cs="Times New Roman"/>
          <w:sz w:val="24"/>
          <w:szCs w:val="24"/>
        </w:rPr>
        <w:t>Apresenta</w:t>
      </w:r>
      <w:r w:rsidR="00AC52E1" w:rsidRPr="00204D24">
        <w:rPr>
          <w:rFonts w:ascii="Times New Roman" w:hAnsi="Times New Roman" w:cs="Times New Roman"/>
          <w:sz w:val="24"/>
          <w:szCs w:val="24"/>
        </w:rPr>
        <w:t>r</w:t>
      </w:r>
      <w:r w:rsidR="00557A23" w:rsidRPr="00204D24">
        <w:rPr>
          <w:rFonts w:ascii="Times New Roman" w:hAnsi="Times New Roman" w:cs="Times New Roman"/>
          <w:sz w:val="24"/>
          <w:szCs w:val="24"/>
        </w:rPr>
        <w:t xml:space="preserve"> um</w:t>
      </w:r>
      <w:r w:rsidRPr="00204D24">
        <w:rPr>
          <w:rFonts w:ascii="Times New Roman" w:hAnsi="Times New Roman" w:cs="Times New Roman"/>
          <w:sz w:val="24"/>
          <w:szCs w:val="24"/>
        </w:rPr>
        <w:t>a breve explicação sobre o que é o CEP, bem como endereço, e-mail e contato telefônico do CEP local e, quando for o caso, da CONEP.</w:t>
      </w:r>
    </w:p>
    <w:p w:rsidR="00BC27AA" w:rsidRPr="00204D24" w:rsidRDefault="00BC27AA" w:rsidP="00BC27A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D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Endereço: Rua Cláudio Batista s/nº Bairro: Sanatório – Aracaju CEP: 49.060-110 – SE Contato por e-mail: </w:t>
      </w:r>
      <w:r w:rsidRPr="00204D24">
        <w:rPr>
          <w:rFonts w:ascii="Times New Roman" w:hAnsi="Times New Roman" w:cs="Times New Roman"/>
        </w:rPr>
        <w:t>cep@academico.ufs.br</w:t>
      </w:r>
      <w:r w:rsidRPr="00204D24">
        <w:rPr>
          <w:rFonts w:ascii="Times New Roman" w:hAnsi="Times New Roman" w:cs="Times New Roman"/>
          <w:bCs/>
          <w:color w:val="000000"/>
          <w:sz w:val="24"/>
          <w:szCs w:val="24"/>
        </w:rPr>
        <w:t>Telefone e horários para contato: (79) 3194-7208 – Segunda a Sexta-feira das 07 às 12h.</w:t>
      </w:r>
    </w:p>
    <w:p w:rsidR="00557A23" w:rsidRPr="00204D24" w:rsidRDefault="00557A23" w:rsidP="00BC27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AA" w:rsidRPr="00204D24" w:rsidRDefault="00BC27AA" w:rsidP="00BC27AA">
      <w:p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 xml:space="preserve">- </w:t>
      </w:r>
      <w:r w:rsidR="00557A23" w:rsidRPr="00204D24">
        <w:rPr>
          <w:rFonts w:ascii="Times New Roman" w:hAnsi="Times New Roman" w:cs="Times New Roman"/>
          <w:sz w:val="24"/>
          <w:szCs w:val="24"/>
        </w:rPr>
        <w:t>Informa</w:t>
      </w:r>
      <w:r w:rsidR="00AC52E1" w:rsidRPr="00204D24">
        <w:rPr>
          <w:rFonts w:ascii="Times New Roman" w:hAnsi="Times New Roman" w:cs="Times New Roman"/>
          <w:sz w:val="24"/>
          <w:szCs w:val="24"/>
        </w:rPr>
        <w:t>r</w:t>
      </w:r>
      <w:r w:rsidRPr="00204D24">
        <w:rPr>
          <w:rFonts w:ascii="Times New Roman" w:hAnsi="Times New Roman" w:cs="Times New Roman"/>
          <w:sz w:val="24"/>
          <w:szCs w:val="24"/>
        </w:rPr>
        <w:t xml:space="preserve"> que o participante terá acesso ao registro do consentimento sempre que solicitado.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 xml:space="preserve">- </w:t>
      </w:r>
      <w:r w:rsidR="00557A23" w:rsidRPr="00204D24">
        <w:rPr>
          <w:rFonts w:ascii="Times New Roman" w:hAnsi="Times New Roman" w:cs="Times New Roman"/>
          <w:sz w:val="24"/>
          <w:szCs w:val="24"/>
        </w:rPr>
        <w:t>Informa</w:t>
      </w:r>
      <w:r w:rsidR="00AC52E1" w:rsidRPr="00204D24">
        <w:rPr>
          <w:rFonts w:ascii="Times New Roman" w:hAnsi="Times New Roman" w:cs="Times New Roman"/>
          <w:sz w:val="24"/>
          <w:szCs w:val="24"/>
        </w:rPr>
        <w:t>r</w:t>
      </w:r>
      <w:r w:rsidRPr="00204D24">
        <w:rPr>
          <w:rFonts w:ascii="Times New Roman" w:hAnsi="Times New Roman" w:cs="Times New Roman"/>
          <w:sz w:val="24"/>
          <w:szCs w:val="24"/>
        </w:rPr>
        <w:t xml:space="preserve"> que nos casos em que </w:t>
      </w:r>
      <w:r w:rsidRPr="00204D24">
        <w:rPr>
          <w:rFonts w:ascii="Times New Roman" w:hAnsi="Times New Roman" w:cs="Times New Roman"/>
          <w:bCs/>
          <w:sz w:val="24"/>
          <w:szCs w:val="24"/>
        </w:rPr>
        <w:t>o consentimento ou o assentimento livre e esclarecido for registrado por escrito</w:t>
      </w:r>
      <w:r w:rsidR="00AC52E1" w:rsidRPr="00204D24">
        <w:rPr>
          <w:rFonts w:ascii="Times New Roman" w:hAnsi="Times New Roman" w:cs="Times New Roman"/>
          <w:bCs/>
          <w:sz w:val="24"/>
          <w:szCs w:val="24"/>
        </w:rPr>
        <w:t>,</w:t>
      </w:r>
      <w:r w:rsidRPr="00204D24">
        <w:rPr>
          <w:rFonts w:ascii="Times New Roman" w:hAnsi="Times New Roman" w:cs="Times New Roman"/>
          <w:bCs/>
          <w:sz w:val="24"/>
          <w:szCs w:val="24"/>
        </w:rPr>
        <w:t xml:space="preserve"> uma via deve ser entregue ao participante.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 xml:space="preserve">- </w:t>
      </w:r>
      <w:r w:rsidR="00557A23" w:rsidRPr="00204D24">
        <w:rPr>
          <w:rFonts w:ascii="Times New Roman" w:hAnsi="Times New Roman" w:cs="Times New Roman"/>
          <w:bCs/>
          <w:sz w:val="24"/>
          <w:szCs w:val="24"/>
        </w:rPr>
        <w:t>Informa</w:t>
      </w:r>
      <w:r w:rsidR="00AC52E1" w:rsidRPr="00204D24">
        <w:rPr>
          <w:rFonts w:ascii="Times New Roman" w:hAnsi="Times New Roman" w:cs="Times New Roman"/>
          <w:bCs/>
          <w:sz w:val="24"/>
          <w:szCs w:val="24"/>
        </w:rPr>
        <w:t xml:space="preserve">r sobre </w:t>
      </w:r>
      <w:r w:rsidRPr="00204D24">
        <w:rPr>
          <w:rFonts w:ascii="Times New Roman" w:hAnsi="Times New Roman" w:cs="Times New Roman"/>
          <w:bCs/>
          <w:sz w:val="24"/>
          <w:szCs w:val="24"/>
        </w:rPr>
        <w:t>o direito a assistência.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D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57A23" w:rsidRPr="00204D24">
        <w:rPr>
          <w:rFonts w:ascii="Times New Roman" w:hAnsi="Times New Roman" w:cs="Times New Roman"/>
          <w:bCs/>
          <w:sz w:val="24"/>
          <w:szCs w:val="24"/>
        </w:rPr>
        <w:t>Informa</w:t>
      </w:r>
      <w:r w:rsidR="00AC52E1" w:rsidRPr="00204D24">
        <w:rPr>
          <w:rFonts w:ascii="Times New Roman" w:hAnsi="Times New Roman" w:cs="Times New Roman"/>
          <w:bCs/>
          <w:sz w:val="24"/>
          <w:szCs w:val="24"/>
        </w:rPr>
        <w:t xml:space="preserve">r sobre </w:t>
      </w:r>
      <w:r w:rsidRPr="00204D24">
        <w:rPr>
          <w:rFonts w:ascii="Times New Roman" w:hAnsi="Times New Roman" w:cs="Times New Roman"/>
          <w:bCs/>
          <w:sz w:val="24"/>
          <w:szCs w:val="24"/>
        </w:rPr>
        <w:t>o direito a buscar indenização através de vias judiciais (Código Civil, Lei 10.406/2002, Artigos 927 a 954 e Resolução CNS nº 510 de 2016, Artigo 19).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7AA" w:rsidRPr="00204D24" w:rsidRDefault="00BC27AA" w:rsidP="00BC27AA">
      <w:pPr>
        <w:jc w:val="center"/>
        <w:rPr>
          <w:rFonts w:ascii="Times New Roman" w:hAnsi="Times New Roman" w:cs="Times New Roman"/>
          <w:b/>
          <w:bCs/>
        </w:rPr>
      </w:pPr>
      <w:r w:rsidRPr="00204D24">
        <w:rPr>
          <w:rFonts w:ascii="Times New Roman" w:hAnsi="Times New Roman" w:cs="Times New Roman"/>
          <w:b/>
          <w:bCs/>
        </w:rPr>
        <w:t>ORIENTAÇÕES PARA PROCEDIMENTOS EM PESQUISA COM QUALQUER ETAPA EM AMBIENTE VIRTUAL, DE 24 DE FEVEREIRO DE 2021, EMITIDA PELA CONEP</w:t>
      </w:r>
    </w:p>
    <w:p w:rsidR="00BC27AA" w:rsidRPr="00204D24" w:rsidRDefault="00BC27AA" w:rsidP="00BC27AA">
      <w:pPr>
        <w:jc w:val="center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Esse documento apresenta de forma resumida entendimentos e discussões do Comitê de ética em Pesquisa da Faculdade de Odontologia da Universidade de São Paulo sobre as orientações em pesquisa com qualquer etapa em ambiente virtual, não presenciais.</w:t>
      </w:r>
    </w:p>
    <w:p w:rsidR="00BC27AA" w:rsidRPr="00204D24" w:rsidRDefault="00BC27AA" w:rsidP="00BC27AA">
      <w:pPr>
        <w:jc w:val="center"/>
        <w:rPr>
          <w:rFonts w:ascii="Times New Roman" w:hAnsi="Times New Roman" w:cs="Times New Roman"/>
        </w:rPr>
      </w:pPr>
    </w:p>
    <w:p w:rsidR="00BC27AA" w:rsidRPr="00204D24" w:rsidRDefault="00BC27AA" w:rsidP="00BC27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D24">
        <w:rPr>
          <w:rFonts w:ascii="Times New Roman" w:hAnsi="Times New Roman" w:cs="Times New Roman"/>
          <w:b/>
          <w:bCs/>
          <w:sz w:val="24"/>
          <w:szCs w:val="24"/>
        </w:rPr>
        <w:t>A- QUESTÕES PRELIMINARES:</w:t>
      </w:r>
    </w:p>
    <w:p w:rsidR="00BC27AA" w:rsidRPr="00204D24" w:rsidRDefault="00BC27AA" w:rsidP="00BC27A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Verificar se seu protocolo de pesquisa tem as características de pesquisa em ambiente virtual e que inclua abordagens não presenciais.</w:t>
      </w:r>
    </w:p>
    <w:p w:rsidR="00BC27AA" w:rsidRPr="00204D24" w:rsidRDefault="00BC27AA" w:rsidP="00BC27A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Verificar se seu protocolo está de acordo com a Resolução CNS n° 466 de 2012.</w:t>
      </w:r>
    </w:p>
    <w:p w:rsidR="00BC27AA" w:rsidRPr="00204D24" w:rsidRDefault="00BC27AA" w:rsidP="00BC27A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lastRenderedPageBreak/>
        <w:t>Verificar se a Resolução CNS n° 510 de 2016 poderá ser aplicada em seu protocolo de pesquisa.</w:t>
      </w:r>
    </w:p>
    <w:p w:rsidR="00BC27AA" w:rsidRPr="00204D24" w:rsidRDefault="00BC27AA" w:rsidP="00BC27A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Conhecer as responsabilidades, direitos e deveres definidos na Lei Geral de Proteção de Dados (LGPD) – Lei n° 13.709 de 2018.</w:t>
      </w:r>
    </w:p>
    <w:p w:rsidR="00BC27AA" w:rsidRPr="00204D24" w:rsidRDefault="00BC27AA" w:rsidP="00BC27A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 xml:space="preserve">Verificar se a metodologia se encontra descrita de forma completa, incluindo a parte referente ao ambiente virtual. 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D24">
        <w:rPr>
          <w:rFonts w:ascii="Times New Roman" w:hAnsi="Times New Roman" w:cs="Times New Roman"/>
          <w:b/>
          <w:bCs/>
          <w:sz w:val="24"/>
          <w:szCs w:val="24"/>
        </w:rPr>
        <w:t>B – SUBMISSÃO DO PROTOCOLO AO CEP:</w:t>
      </w:r>
    </w:p>
    <w:p w:rsidR="00BC27AA" w:rsidRPr="00204D24" w:rsidRDefault="00BC27AA" w:rsidP="00BC27A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Inserir os modelos de formulários preferencialmente no mesmo formato que o participante de pesquisa irá visualizar.</w:t>
      </w:r>
    </w:p>
    <w:p w:rsidR="00BC27AA" w:rsidRPr="00204D24" w:rsidRDefault="00BC27AA" w:rsidP="00BC27A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 xml:space="preserve">Sugerimos inserir um </w:t>
      </w:r>
      <w:r w:rsidRPr="00204D24">
        <w:rPr>
          <w:rFonts w:ascii="Times New Roman" w:hAnsi="Times New Roman" w:cs="Times New Roman"/>
          <w:i/>
          <w:iCs/>
        </w:rPr>
        <w:t>LINK</w:t>
      </w:r>
      <w:r w:rsidRPr="00204D24">
        <w:rPr>
          <w:rFonts w:ascii="Times New Roman" w:hAnsi="Times New Roman" w:cs="Times New Roman"/>
        </w:rPr>
        <w:t xml:space="preserve"> de acesso aos formulários que serão utilizados, para uma avaliação mais detalhada.</w:t>
      </w:r>
    </w:p>
    <w:p w:rsidR="00BC27AA" w:rsidRPr="00204D24" w:rsidRDefault="00BC27AA" w:rsidP="00BC27A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Apresentar todos os termos e documentos que serão entregues aos participantes de pesquisa no mesmo formato apresentado no momento da coleta de dados.</w:t>
      </w:r>
    </w:p>
    <w:p w:rsidR="00BC27AA" w:rsidRPr="00204D24" w:rsidRDefault="00BC27AA" w:rsidP="00BC27A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Descrever e justificar o procedimento a ser adotado para a obtenção do consentimento livre e esclarecido, bem como, o formato de registro ou assinatura do termo que será utilizado.</w:t>
      </w:r>
    </w:p>
    <w:p w:rsidR="00BC27AA" w:rsidRPr="00204D24" w:rsidRDefault="00BC27AA" w:rsidP="00BC27A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Destacar os riscos da pesquisa e os característicos do ambiente virtual e de que maneira irá minimizar os mesmos.</w:t>
      </w:r>
    </w:p>
    <w:p w:rsidR="00BC27AA" w:rsidRPr="00204D24" w:rsidRDefault="00BC27AA" w:rsidP="00BC27A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04D24">
        <w:rPr>
          <w:rFonts w:ascii="Times New Roman" w:hAnsi="Times New Roman" w:cs="Times New Roman"/>
        </w:rPr>
        <w:t>Descrever como será realizado o convite ao participante de pesquisa, salientando que esse deve ser feito de maneira individual e esclarecer que será apresentado o Termo de Consentimento Livre e Esclarecido.</w:t>
      </w:r>
    </w:p>
    <w:p w:rsidR="00BC27AA" w:rsidRPr="00204D24" w:rsidRDefault="00BC27AA" w:rsidP="00BC27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D24">
        <w:rPr>
          <w:rFonts w:ascii="Times New Roman" w:hAnsi="Times New Roman" w:cs="Times New Roman"/>
          <w:b/>
          <w:bCs/>
          <w:sz w:val="24"/>
          <w:szCs w:val="24"/>
        </w:rPr>
        <w:t>C – CONTEÚDO DO TCLE/TALE: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</w:rPr>
        <w:t>As anuências alternativas do Termo de Consentimento, segundo a Resolução CNS n° 510 de 2016</w:t>
      </w:r>
      <w:r w:rsidRPr="00204D24">
        <w:rPr>
          <w:rFonts w:ascii="Times New Roman" w:hAnsi="Times New Roman" w:cs="Times New Roman"/>
          <w:sz w:val="24"/>
          <w:szCs w:val="24"/>
        </w:rPr>
        <w:t>, poderão ser utilizadas desde que não sejam coletados dados pessoais na acepção da LGPD, situação na qual, por força da referida Lei, o consentimento do participante deverá preceder qualquer tratamento dos seus dados (artigo 7 e 8)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Toda pesquisa em ambiente virtual deverá explicar o objetivo da pesquisa antecipando a natureza do conteúdo das perguntas. Também deve ser apresentado o Termo de Consentimento Livre e Esclarecido e quando se aplicar, o Termo de Assentimento, antes do participante de pesquisa começar a responder ao instrumento de coleta.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Informar como o participante de pesquisa, poderá salvar os documentos de registro e o Termo de Consentimento Livre e Esclarecido.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Quando o participante tiver idade menor do que 18 anos, a primeira comunicação da pesquisa deve ser direcionada aos responsáveis.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Explicar como serão assumidos os custos diretos e indiretos da pesquisa.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Descrever os processos de tratamento de dados (todos, inclusive os de compartilhamento entre colaboradores e os de natureza estatística), os riscos do ambiente virtual e de que maneira serão minimizados esses riscos.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Informar, de forma objetiva, como o participante de pesquisa pode se retirar do estudo.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Informar ao participante que, se a coleta de dados for anônima, depois de enviado o formulário, não será mais possível retirar as informações daquele participante de pesquisa.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lastRenderedPageBreak/>
        <w:t>Esclarecer o participante dos riscos da pesquisa e os característicos do ambiente virtual e de que maneira irá minimizar os mesmos.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Informar que o participante de pesquisa tem o direito de não responder a perguntas que não queira e propiciar meios para que ele possa fazê-lo em formulários configurados para respostas obrigatórias.</w:t>
      </w:r>
    </w:p>
    <w:p w:rsidR="00BC27AA" w:rsidRPr="00204D24" w:rsidRDefault="00BC27AA" w:rsidP="00BC27AA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Se a pesquisa tiver alguma etapa presencial, mesmo que o participante já tenha consentido de forma virtual será necessário colher novo Termo de Consentimento Livre e Esclarecido em meio físico e presencial.</w:t>
      </w:r>
    </w:p>
    <w:p w:rsidR="00737D6C" w:rsidRPr="00204D24" w:rsidRDefault="00737D6C" w:rsidP="002A21E6">
      <w:pPr>
        <w:pStyle w:val="Corpodetexto"/>
      </w:pPr>
    </w:p>
    <w:p w:rsidR="00241EEF" w:rsidRPr="00204D24" w:rsidRDefault="00241EEF" w:rsidP="002A21E6">
      <w:pPr>
        <w:pStyle w:val="Corpodetexto"/>
      </w:pPr>
    </w:p>
    <w:p w:rsidR="00241EEF" w:rsidRPr="00204D24" w:rsidRDefault="00241EEF" w:rsidP="00241EEF">
      <w:pPr>
        <w:tabs>
          <w:tab w:val="left" w:pos="15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4D24">
        <w:rPr>
          <w:rFonts w:ascii="Times New Roman" w:hAnsi="Times New Roman" w:cs="Times New Roman"/>
          <w:b/>
          <w:bCs/>
          <w:sz w:val="24"/>
          <w:szCs w:val="24"/>
        </w:rPr>
        <w:t>REFERENCIA:</w:t>
      </w:r>
    </w:p>
    <w:p w:rsidR="00241EEF" w:rsidRPr="00204D24" w:rsidRDefault="00241EEF" w:rsidP="00241EEF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BRASIL, Ministério da Saúde, CNS/CONEP. Resolução CNS n°466 de 2012</w:t>
      </w:r>
    </w:p>
    <w:p w:rsidR="00241EEF" w:rsidRPr="00204D24" w:rsidRDefault="00241EEF" w:rsidP="00241EEF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>BRASIL, Ministério da Saúde, CNS/CONEP. Resolução CNS n°510  de 2016</w:t>
      </w:r>
    </w:p>
    <w:p w:rsidR="00241EEF" w:rsidRPr="00204D24" w:rsidRDefault="00241EEF" w:rsidP="00241EEF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D24">
        <w:rPr>
          <w:rFonts w:ascii="Times New Roman" w:hAnsi="Times New Roman" w:cs="Times New Roman"/>
          <w:sz w:val="24"/>
          <w:szCs w:val="24"/>
        </w:rPr>
        <w:t xml:space="preserve">BRASIL, Ministério da Saúde, CNS/CONEP. Norma Operacional CNS N° 001 de 2013 </w:t>
      </w:r>
    </w:p>
    <w:p w:rsidR="00241EEF" w:rsidRPr="00204D24" w:rsidRDefault="00241EEF" w:rsidP="00241EEF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41EEF" w:rsidRPr="00204D24" w:rsidRDefault="00241EEF" w:rsidP="00241EEF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4D24">
        <w:rPr>
          <w:rFonts w:ascii="Times New Roman" w:hAnsi="Times New Roman" w:cs="Times New Roman"/>
          <w:b/>
          <w:bCs/>
          <w:sz w:val="24"/>
          <w:szCs w:val="24"/>
        </w:rPr>
        <w:t>ELABORAÇÃO:</w:t>
      </w:r>
    </w:p>
    <w:p w:rsidR="00241EEF" w:rsidRPr="00204D24" w:rsidRDefault="00241EEF" w:rsidP="00241EEF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41EEF" w:rsidRPr="00204D24" w:rsidRDefault="00241EEF" w:rsidP="00241EEF">
      <w:pPr>
        <w:pStyle w:val="Corpodetexto"/>
        <w:ind w:firstLine="300"/>
        <w:rPr>
          <w:szCs w:val="24"/>
        </w:rPr>
      </w:pPr>
      <w:r w:rsidRPr="00204D24">
        <w:rPr>
          <w:szCs w:val="24"/>
        </w:rPr>
        <w:t>Coordenador: Prof. Dr. Francisco de Assis Pereira</w:t>
      </w:r>
    </w:p>
    <w:p w:rsidR="00241EEF" w:rsidRPr="00204D24" w:rsidRDefault="00241EEF" w:rsidP="00241EEF">
      <w:pPr>
        <w:pStyle w:val="Corpodetexto"/>
        <w:ind w:firstLine="300"/>
        <w:rPr>
          <w:szCs w:val="24"/>
        </w:rPr>
      </w:pPr>
    </w:p>
    <w:p w:rsidR="00665F9D" w:rsidRPr="00204D24" w:rsidRDefault="00665F9D" w:rsidP="00042329">
      <w:pPr>
        <w:pStyle w:val="Corpodetexto"/>
        <w:spacing w:line="360" w:lineRule="auto"/>
        <w:ind w:firstLine="300"/>
      </w:pPr>
    </w:p>
    <w:p w:rsidR="00135AF9" w:rsidRPr="00204D24" w:rsidRDefault="00135AF9" w:rsidP="00042329">
      <w:pPr>
        <w:pStyle w:val="Corpodetexto"/>
        <w:spacing w:line="360" w:lineRule="auto"/>
        <w:ind w:firstLine="300"/>
      </w:pPr>
    </w:p>
    <w:p w:rsidR="00D870F6" w:rsidRPr="00204D24" w:rsidRDefault="00D870F6" w:rsidP="00042329">
      <w:pPr>
        <w:pStyle w:val="Corpodetexto"/>
        <w:spacing w:line="360" w:lineRule="auto"/>
        <w:ind w:firstLine="300"/>
      </w:pPr>
    </w:p>
    <w:p w:rsidR="002709D8" w:rsidRPr="00204D24" w:rsidRDefault="002709D8" w:rsidP="003E74B8">
      <w:pPr>
        <w:pStyle w:val="Corpodetexto"/>
        <w:spacing w:line="360" w:lineRule="auto"/>
      </w:pPr>
    </w:p>
    <w:p w:rsidR="002709D8" w:rsidRPr="00204D24" w:rsidRDefault="002709D8" w:rsidP="003E74B8">
      <w:pPr>
        <w:pStyle w:val="Corpodetexto"/>
        <w:spacing w:line="360" w:lineRule="auto"/>
      </w:pPr>
    </w:p>
    <w:p w:rsidR="001F56CC" w:rsidRPr="00204D24" w:rsidRDefault="001F56CC" w:rsidP="002709D8">
      <w:pPr>
        <w:pStyle w:val="Corpodetexto"/>
        <w:spacing w:line="360" w:lineRule="auto"/>
      </w:pPr>
    </w:p>
    <w:sectPr w:rsidR="001F56CC" w:rsidRPr="00204D24" w:rsidSect="00544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65" w:rsidRDefault="00DC6F65" w:rsidP="00B21BAD">
      <w:pPr>
        <w:spacing w:after="0" w:line="240" w:lineRule="auto"/>
      </w:pPr>
      <w:r>
        <w:separator/>
      </w:r>
    </w:p>
  </w:endnote>
  <w:endnote w:type="continuationSeparator" w:id="1">
    <w:p w:rsidR="00DC6F65" w:rsidRDefault="00DC6F65" w:rsidP="00B2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65" w:rsidRDefault="00DC6F65" w:rsidP="00B21BAD">
      <w:pPr>
        <w:spacing w:after="0" w:line="240" w:lineRule="auto"/>
      </w:pPr>
      <w:r>
        <w:separator/>
      </w:r>
    </w:p>
  </w:footnote>
  <w:footnote w:type="continuationSeparator" w:id="1">
    <w:p w:rsidR="00DC6F65" w:rsidRDefault="00DC6F65" w:rsidP="00B2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AD0"/>
    <w:multiLevelType w:val="hybridMultilevel"/>
    <w:tmpl w:val="1032A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239D"/>
    <w:multiLevelType w:val="hybridMultilevel"/>
    <w:tmpl w:val="BE846978"/>
    <w:lvl w:ilvl="0" w:tplc="6DA857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9FE3233"/>
    <w:multiLevelType w:val="hybridMultilevel"/>
    <w:tmpl w:val="D4D0B88E"/>
    <w:lvl w:ilvl="0" w:tplc="FDDCAA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9D2234"/>
    <w:multiLevelType w:val="hybridMultilevel"/>
    <w:tmpl w:val="7818BFFE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DE42441"/>
    <w:multiLevelType w:val="hybridMultilevel"/>
    <w:tmpl w:val="70609B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C2B49"/>
    <w:multiLevelType w:val="hybridMultilevel"/>
    <w:tmpl w:val="A648BC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25ADC"/>
    <w:multiLevelType w:val="hybridMultilevel"/>
    <w:tmpl w:val="E520B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03451"/>
    <w:multiLevelType w:val="hybridMultilevel"/>
    <w:tmpl w:val="890C363C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56D2552"/>
    <w:multiLevelType w:val="hybridMultilevel"/>
    <w:tmpl w:val="769814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97EDF"/>
    <w:multiLevelType w:val="hybridMultilevel"/>
    <w:tmpl w:val="DE4EE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A9E"/>
    <w:rsid w:val="000046BF"/>
    <w:rsid w:val="00011EAF"/>
    <w:rsid w:val="0001310F"/>
    <w:rsid w:val="0001780E"/>
    <w:rsid w:val="00036E64"/>
    <w:rsid w:val="00036F33"/>
    <w:rsid w:val="00037B0F"/>
    <w:rsid w:val="00037E0E"/>
    <w:rsid w:val="00040B67"/>
    <w:rsid w:val="00042329"/>
    <w:rsid w:val="00046F14"/>
    <w:rsid w:val="00065ED8"/>
    <w:rsid w:val="0007268F"/>
    <w:rsid w:val="00074C49"/>
    <w:rsid w:val="00095259"/>
    <w:rsid w:val="000A243F"/>
    <w:rsid w:val="000A522E"/>
    <w:rsid w:val="000A75CC"/>
    <w:rsid w:val="000B2834"/>
    <w:rsid w:val="000B5EB5"/>
    <w:rsid w:val="000C1B76"/>
    <w:rsid w:val="000C6896"/>
    <w:rsid w:val="000C70E0"/>
    <w:rsid w:val="000D4E7D"/>
    <w:rsid w:val="000E686E"/>
    <w:rsid w:val="000F0E4E"/>
    <w:rsid w:val="0010186D"/>
    <w:rsid w:val="001054A2"/>
    <w:rsid w:val="0011014B"/>
    <w:rsid w:val="00110EB2"/>
    <w:rsid w:val="001113C3"/>
    <w:rsid w:val="00124EE7"/>
    <w:rsid w:val="00127B00"/>
    <w:rsid w:val="00135AF9"/>
    <w:rsid w:val="00143542"/>
    <w:rsid w:val="00151710"/>
    <w:rsid w:val="001550E1"/>
    <w:rsid w:val="00157260"/>
    <w:rsid w:val="001670C2"/>
    <w:rsid w:val="0019022E"/>
    <w:rsid w:val="001A2109"/>
    <w:rsid w:val="001B3EA4"/>
    <w:rsid w:val="001B4ECA"/>
    <w:rsid w:val="001C47CE"/>
    <w:rsid w:val="001C7F53"/>
    <w:rsid w:val="001D40A4"/>
    <w:rsid w:val="001E6FAC"/>
    <w:rsid w:val="001F56CC"/>
    <w:rsid w:val="001F65A9"/>
    <w:rsid w:val="00204D24"/>
    <w:rsid w:val="00217BD2"/>
    <w:rsid w:val="00226D83"/>
    <w:rsid w:val="002326BE"/>
    <w:rsid w:val="00234BFA"/>
    <w:rsid w:val="00237C05"/>
    <w:rsid w:val="00241EEF"/>
    <w:rsid w:val="00245576"/>
    <w:rsid w:val="00253C94"/>
    <w:rsid w:val="00256428"/>
    <w:rsid w:val="002709D8"/>
    <w:rsid w:val="00272805"/>
    <w:rsid w:val="00274864"/>
    <w:rsid w:val="00276F0D"/>
    <w:rsid w:val="00283498"/>
    <w:rsid w:val="00285718"/>
    <w:rsid w:val="002903C5"/>
    <w:rsid w:val="00297D82"/>
    <w:rsid w:val="002A14E8"/>
    <w:rsid w:val="002A21E6"/>
    <w:rsid w:val="002A2581"/>
    <w:rsid w:val="002A7B6E"/>
    <w:rsid w:val="002B2C9B"/>
    <w:rsid w:val="002B7B28"/>
    <w:rsid w:val="002C44E8"/>
    <w:rsid w:val="002C5F18"/>
    <w:rsid w:val="002D2FB2"/>
    <w:rsid w:val="002E3CB3"/>
    <w:rsid w:val="002F3575"/>
    <w:rsid w:val="0031047B"/>
    <w:rsid w:val="00310A01"/>
    <w:rsid w:val="00313DB1"/>
    <w:rsid w:val="003171D6"/>
    <w:rsid w:val="003178AD"/>
    <w:rsid w:val="00317C41"/>
    <w:rsid w:val="003201DB"/>
    <w:rsid w:val="00320761"/>
    <w:rsid w:val="00320E59"/>
    <w:rsid w:val="00321483"/>
    <w:rsid w:val="0032307B"/>
    <w:rsid w:val="003262F5"/>
    <w:rsid w:val="0032780B"/>
    <w:rsid w:val="00335894"/>
    <w:rsid w:val="00337CE5"/>
    <w:rsid w:val="003465EF"/>
    <w:rsid w:val="00346ACF"/>
    <w:rsid w:val="00346FF4"/>
    <w:rsid w:val="00347FD0"/>
    <w:rsid w:val="00356B42"/>
    <w:rsid w:val="00356E83"/>
    <w:rsid w:val="003637F1"/>
    <w:rsid w:val="00377E8E"/>
    <w:rsid w:val="00387278"/>
    <w:rsid w:val="0039040C"/>
    <w:rsid w:val="00396D05"/>
    <w:rsid w:val="003A2D06"/>
    <w:rsid w:val="003B5C49"/>
    <w:rsid w:val="003D587D"/>
    <w:rsid w:val="003D7A78"/>
    <w:rsid w:val="003E74B8"/>
    <w:rsid w:val="003E7790"/>
    <w:rsid w:val="003F2959"/>
    <w:rsid w:val="003F4B28"/>
    <w:rsid w:val="00407A49"/>
    <w:rsid w:val="0042361B"/>
    <w:rsid w:val="00444D43"/>
    <w:rsid w:val="00462DE6"/>
    <w:rsid w:val="00472B43"/>
    <w:rsid w:val="004755E0"/>
    <w:rsid w:val="00481306"/>
    <w:rsid w:val="00482109"/>
    <w:rsid w:val="00490E76"/>
    <w:rsid w:val="0049285C"/>
    <w:rsid w:val="004949CA"/>
    <w:rsid w:val="004A4098"/>
    <w:rsid w:val="004B070A"/>
    <w:rsid w:val="004C3C09"/>
    <w:rsid w:val="004C5C66"/>
    <w:rsid w:val="004D1350"/>
    <w:rsid w:val="004D2536"/>
    <w:rsid w:val="004D5522"/>
    <w:rsid w:val="004D5793"/>
    <w:rsid w:val="004E432C"/>
    <w:rsid w:val="004F008E"/>
    <w:rsid w:val="004F2870"/>
    <w:rsid w:val="004F6FD8"/>
    <w:rsid w:val="00500BC8"/>
    <w:rsid w:val="005056E4"/>
    <w:rsid w:val="0051325B"/>
    <w:rsid w:val="00516F4B"/>
    <w:rsid w:val="00517EC0"/>
    <w:rsid w:val="00520B9A"/>
    <w:rsid w:val="00530726"/>
    <w:rsid w:val="00544771"/>
    <w:rsid w:val="00557A23"/>
    <w:rsid w:val="0056535C"/>
    <w:rsid w:val="00571726"/>
    <w:rsid w:val="005724F5"/>
    <w:rsid w:val="00572A9E"/>
    <w:rsid w:val="005765E1"/>
    <w:rsid w:val="00577BF3"/>
    <w:rsid w:val="00591C81"/>
    <w:rsid w:val="005B6900"/>
    <w:rsid w:val="005D2863"/>
    <w:rsid w:val="005D5A54"/>
    <w:rsid w:val="005D7661"/>
    <w:rsid w:val="005E0136"/>
    <w:rsid w:val="005E09D2"/>
    <w:rsid w:val="005E23D3"/>
    <w:rsid w:val="005E2E00"/>
    <w:rsid w:val="005F6DD9"/>
    <w:rsid w:val="006010A9"/>
    <w:rsid w:val="00603244"/>
    <w:rsid w:val="00603B8A"/>
    <w:rsid w:val="0060725D"/>
    <w:rsid w:val="00607E1D"/>
    <w:rsid w:val="00613CE8"/>
    <w:rsid w:val="0061511C"/>
    <w:rsid w:val="0061597B"/>
    <w:rsid w:val="00617A99"/>
    <w:rsid w:val="00635A19"/>
    <w:rsid w:val="00636F93"/>
    <w:rsid w:val="00645C91"/>
    <w:rsid w:val="00654C0E"/>
    <w:rsid w:val="00665F9D"/>
    <w:rsid w:val="00682F94"/>
    <w:rsid w:val="006842F2"/>
    <w:rsid w:val="006936EE"/>
    <w:rsid w:val="006A0ECD"/>
    <w:rsid w:val="006A1D5F"/>
    <w:rsid w:val="006B3E1A"/>
    <w:rsid w:val="006B7258"/>
    <w:rsid w:val="006C7654"/>
    <w:rsid w:val="006D14EB"/>
    <w:rsid w:val="006D710A"/>
    <w:rsid w:val="006E0884"/>
    <w:rsid w:val="006E78D1"/>
    <w:rsid w:val="006F33C1"/>
    <w:rsid w:val="00706BFF"/>
    <w:rsid w:val="00710537"/>
    <w:rsid w:val="0071347D"/>
    <w:rsid w:val="0073160C"/>
    <w:rsid w:val="0073182F"/>
    <w:rsid w:val="00732937"/>
    <w:rsid w:val="00737D6C"/>
    <w:rsid w:val="0074060C"/>
    <w:rsid w:val="00743BB6"/>
    <w:rsid w:val="00745FFB"/>
    <w:rsid w:val="007477DD"/>
    <w:rsid w:val="007568D8"/>
    <w:rsid w:val="007641C8"/>
    <w:rsid w:val="007750DE"/>
    <w:rsid w:val="0078105B"/>
    <w:rsid w:val="00784AC5"/>
    <w:rsid w:val="00786248"/>
    <w:rsid w:val="00790369"/>
    <w:rsid w:val="0079062F"/>
    <w:rsid w:val="00791D94"/>
    <w:rsid w:val="00795581"/>
    <w:rsid w:val="007B7BE9"/>
    <w:rsid w:val="007C2AF4"/>
    <w:rsid w:val="007E267B"/>
    <w:rsid w:val="007F1F44"/>
    <w:rsid w:val="007F22C2"/>
    <w:rsid w:val="007F5655"/>
    <w:rsid w:val="007F704E"/>
    <w:rsid w:val="008019C6"/>
    <w:rsid w:val="0080334F"/>
    <w:rsid w:val="0080355D"/>
    <w:rsid w:val="00803D30"/>
    <w:rsid w:val="008101FB"/>
    <w:rsid w:val="008203D6"/>
    <w:rsid w:val="00825E79"/>
    <w:rsid w:val="00832788"/>
    <w:rsid w:val="008341CC"/>
    <w:rsid w:val="0083457A"/>
    <w:rsid w:val="00834EC6"/>
    <w:rsid w:val="00837308"/>
    <w:rsid w:val="00842797"/>
    <w:rsid w:val="00842E34"/>
    <w:rsid w:val="00844F7A"/>
    <w:rsid w:val="00850268"/>
    <w:rsid w:val="008652E1"/>
    <w:rsid w:val="00867E3F"/>
    <w:rsid w:val="008820FF"/>
    <w:rsid w:val="00886D65"/>
    <w:rsid w:val="00890DDA"/>
    <w:rsid w:val="00894B10"/>
    <w:rsid w:val="00895E5D"/>
    <w:rsid w:val="008A5415"/>
    <w:rsid w:val="008B3CAC"/>
    <w:rsid w:val="008B3E4E"/>
    <w:rsid w:val="008B748E"/>
    <w:rsid w:val="008C0F20"/>
    <w:rsid w:val="008C1077"/>
    <w:rsid w:val="008C64F4"/>
    <w:rsid w:val="008D38E7"/>
    <w:rsid w:val="008E4E3F"/>
    <w:rsid w:val="008F027C"/>
    <w:rsid w:val="008F0F8E"/>
    <w:rsid w:val="008F2380"/>
    <w:rsid w:val="008F3A7B"/>
    <w:rsid w:val="008F4083"/>
    <w:rsid w:val="00905960"/>
    <w:rsid w:val="009121E7"/>
    <w:rsid w:val="00912D48"/>
    <w:rsid w:val="00917476"/>
    <w:rsid w:val="00921957"/>
    <w:rsid w:val="00940ABA"/>
    <w:rsid w:val="009431F1"/>
    <w:rsid w:val="0095034B"/>
    <w:rsid w:val="00952EC9"/>
    <w:rsid w:val="00952F89"/>
    <w:rsid w:val="0096605D"/>
    <w:rsid w:val="00975667"/>
    <w:rsid w:val="009802A6"/>
    <w:rsid w:val="009845C5"/>
    <w:rsid w:val="009845FA"/>
    <w:rsid w:val="00992B25"/>
    <w:rsid w:val="009955DC"/>
    <w:rsid w:val="009969D4"/>
    <w:rsid w:val="009A1823"/>
    <w:rsid w:val="009A4E7E"/>
    <w:rsid w:val="009A7093"/>
    <w:rsid w:val="009B0078"/>
    <w:rsid w:val="009B0161"/>
    <w:rsid w:val="009C3CF4"/>
    <w:rsid w:val="009C47A5"/>
    <w:rsid w:val="009D6641"/>
    <w:rsid w:val="009F3B4F"/>
    <w:rsid w:val="009F4718"/>
    <w:rsid w:val="00A00FF9"/>
    <w:rsid w:val="00A026D2"/>
    <w:rsid w:val="00A0295B"/>
    <w:rsid w:val="00A05F4B"/>
    <w:rsid w:val="00A4049A"/>
    <w:rsid w:val="00A42E4E"/>
    <w:rsid w:val="00A46474"/>
    <w:rsid w:val="00A50898"/>
    <w:rsid w:val="00A54D56"/>
    <w:rsid w:val="00A62CFC"/>
    <w:rsid w:val="00A71797"/>
    <w:rsid w:val="00A76204"/>
    <w:rsid w:val="00A80DD3"/>
    <w:rsid w:val="00A86D7F"/>
    <w:rsid w:val="00A90363"/>
    <w:rsid w:val="00A90B66"/>
    <w:rsid w:val="00A9157E"/>
    <w:rsid w:val="00A92BF7"/>
    <w:rsid w:val="00A93EBA"/>
    <w:rsid w:val="00AA00ED"/>
    <w:rsid w:val="00AA46B6"/>
    <w:rsid w:val="00AA53C7"/>
    <w:rsid w:val="00AB4FC2"/>
    <w:rsid w:val="00AC33EE"/>
    <w:rsid w:val="00AC52E1"/>
    <w:rsid w:val="00AC7596"/>
    <w:rsid w:val="00AF2F4A"/>
    <w:rsid w:val="00B00F5D"/>
    <w:rsid w:val="00B043DE"/>
    <w:rsid w:val="00B21BAD"/>
    <w:rsid w:val="00B2245C"/>
    <w:rsid w:val="00B23D52"/>
    <w:rsid w:val="00B31144"/>
    <w:rsid w:val="00B37743"/>
    <w:rsid w:val="00B456F8"/>
    <w:rsid w:val="00B5189C"/>
    <w:rsid w:val="00B54420"/>
    <w:rsid w:val="00B55959"/>
    <w:rsid w:val="00B7179D"/>
    <w:rsid w:val="00B71AB8"/>
    <w:rsid w:val="00B75329"/>
    <w:rsid w:val="00B81EDC"/>
    <w:rsid w:val="00B829E0"/>
    <w:rsid w:val="00B86DF3"/>
    <w:rsid w:val="00BA1A8C"/>
    <w:rsid w:val="00BA6F1D"/>
    <w:rsid w:val="00BC27AA"/>
    <w:rsid w:val="00BC2C14"/>
    <w:rsid w:val="00BC4DF6"/>
    <w:rsid w:val="00BC5AF9"/>
    <w:rsid w:val="00BD4599"/>
    <w:rsid w:val="00BE725E"/>
    <w:rsid w:val="00BE78EC"/>
    <w:rsid w:val="00BF3ADE"/>
    <w:rsid w:val="00BF7D3A"/>
    <w:rsid w:val="00C00BEA"/>
    <w:rsid w:val="00C05660"/>
    <w:rsid w:val="00C10776"/>
    <w:rsid w:val="00C16ECC"/>
    <w:rsid w:val="00C2111A"/>
    <w:rsid w:val="00C23AFE"/>
    <w:rsid w:val="00C23FF4"/>
    <w:rsid w:val="00C41998"/>
    <w:rsid w:val="00C4243B"/>
    <w:rsid w:val="00C439F0"/>
    <w:rsid w:val="00C46761"/>
    <w:rsid w:val="00C51356"/>
    <w:rsid w:val="00C56E5F"/>
    <w:rsid w:val="00C63B20"/>
    <w:rsid w:val="00C70064"/>
    <w:rsid w:val="00C72742"/>
    <w:rsid w:val="00C770AA"/>
    <w:rsid w:val="00C77BC5"/>
    <w:rsid w:val="00C805FB"/>
    <w:rsid w:val="00C93C35"/>
    <w:rsid w:val="00CA16C7"/>
    <w:rsid w:val="00CA45BB"/>
    <w:rsid w:val="00CA50DA"/>
    <w:rsid w:val="00CB5610"/>
    <w:rsid w:val="00CB71D3"/>
    <w:rsid w:val="00CC21A8"/>
    <w:rsid w:val="00CC2413"/>
    <w:rsid w:val="00CC43AD"/>
    <w:rsid w:val="00CD02C4"/>
    <w:rsid w:val="00CE2F5E"/>
    <w:rsid w:val="00CF25DC"/>
    <w:rsid w:val="00CF3C11"/>
    <w:rsid w:val="00CF5E67"/>
    <w:rsid w:val="00D00338"/>
    <w:rsid w:val="00D06F9C"/>
    <w:rsid w:val="00D1089F"/>
    <w:rsid w:val="00D108C9"/>
    <w:rsid w:val="00D1695B"/>
    <w:rsid w:val="00D2063D"/>
    <w:rsid w:val="00D227D9"/>
    <w:rsid w:val="00D262FA"/>
    <w:rsid w:val="00D30451"/>
    <w:rsid w:val="00D364C3"/>
    <w:rsid w:val="00D3671E"/>
    <w:rsid w:val="00D40CE6"/>
    <w:rsid w:val="00D46B30"/>
    <w:rsid w:val="00D563D6"/>
    <w:rsid w:val="00D654BF"/>
    <w:rsid w:val="00D66351"/>
    <w:rsid w:val="00D71443"/>
    <w:rsid w:val="00D745EA"/>
    <w:rsid w:val="00D76101"/>
    <w:rsid w:val="00D773A6"/>
    <w:rsid w:val="00D8457F"/>
    <w:rsid w:val="00D870F6"/>
    <w:rsid w:val="00D9643F"/>
    <w:rsid w:val="00D97A89"/>
    <w:rsid w:val="00DC6F65"/>
    <w:rsid w:val="00DD0D90"/>
    <w:rsid w:val="00DD1430"/>
    <w:rsid w:val="00DD242B"/>
    <w:rsid w:val="00DD3E3D"/>
    <w:rsid w:val="00DE5DE9"/>
    <w:rsid w:val="00DF26BB"/>
    <w:rsid w:val="00E10DFE"/>
    <w:rsid w:val="00E11CEE"/>
    <w:rsid w:val="00E2686C"/>
    <w:rsid w:val="00E32BC7"/>
    <w:rsid w:val="00E41C71"/>
    <w:rsid w:val="00E54E09"/>
    <w:rsid w:val="00E56905"/>
    <w:rsid w:val="00E62361"/>
    <w:rsid w:val="00E642D2"/>
    <w:rsid w:val="00E91DB2"/>
    <w:rsid w:val="00EA0F39"/>
    <w:rsid w:val="00EA3E05"/>
    <w:rsid w:val="00EA57F9"/>
    <w:rsid w:val="00EA7DE8"/>
    <w:rsid w:val="00EC52DA"/>
    <w:rsid w:val="00EC594E"/>
    <w:rsid w:val="00ED0414"/>
    <w:rsid w:val="00ED0B62"/>
    <w:rsid w:val="00ED2D5C"/>
    <w:rsid w:val="00EF4C22"/>
    <w:rsid w:val="00EF59E4"/>
    <w:rsid w:val="00F14970"/>
    <w:rsid w:val="00F22B77"/>
    <w:rsid w:val="00F237A7"/>
    <w:rsid w:val="00F244E1"/>
    <w:rsid w:val="00F43810"/>
    <w:rsid w:val="00F50D63"/>
    <w:rsid w:val="00F63FA3"/>
    <w:rsid w:val="00F72DE1"/>
    <w:rsid w:val="00F74C55"/>
    <w:rsid w:val="00F75EDA"/>
    <w:rsid w:val="00F77CCA"/>
    <w:rsid w:val="00F80C79"/>
    <w:rsid w:val="00F93509"/>
    <w:rsid w:val="00F96DF1"/>
    <w:rsid w:val="00FA26CA"/>
    <w:rsid w:val="00FA47B4"/>
    <w:rsid w:val="00FC2EAC"/>
    <w:rsid w:val="00FE53EC"/>
    <w:rsid w:val="00FE5F17"/>
    <w:rsid w:val="00FE669C"/>
    <w:rsid w:val="00FF30ED"/>
    <w:rsid w:val="00FF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71"/>
  </w:style>
  <w:style w:type="paragraph" w:styleId="Ttulo1">
    <w:name w:val="heading 1"/>
    <w:basedOn w:val="Normal"/>
    <w:next w:val="Normal"/>
    <w:link w:val="Ttulo1Char"/>
    <w:uiPriority w:val="9"/>
    <w:qFormat/>
    <w:rsid w:val="00654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11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113C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65F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2F5E"/>
    <w:rPr>
      <w:b/>
      <w:bCs/>
    </w:rPr>
  </w:style>
  <w:style w:type="character" w:styleId="Hyperlink">
    <w:name w:val="Hyperlink"/>
    <w:basedOn w:val="Fontepargpadro"/>
    <w:uiPriority w:val="99"/>
    <w:unhideWhenUsed/>
    <w:rsid w:val="002A21E6"/>
    <w:rPr>
      <w:color w:val="0563C1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0D4E7D"/>
    <w:rPr>
      <w:i/>
      <w:iCs/>
    </w:rPr>
  </w:style>
  <w:style w:type="character" w:customStyle="1" w:styleId="st">
    <w:name w:val="st"/>
    <w:basedOn w:val="Fontepargpadro"/>
    <w:rsid w:val="00241EEF"/>
  </w:style>
  <w:style w:type="paragraph" w:styleId="Cabealho">
    <w:name w:val="header"/>
    <w:basedOn w:val="Normal"/>
    <w:link w:val="CabealhoChar"/>
    <w:uiPriority w:val="99"/>
    <w:unhideWhenUsed/>
    <w:rsid w:val="00B21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BAD"/>
  </w:style>
  <w:style w:type="paragraph" w:styleId="Rodap">
    <w:name w:val="footer"/>
    <w:basedOn w:val="Normal"/>
    <w:link w:val="RodapChar"/>
    <w:uiPriority w:val="99"/>
    <w:unhideWhenUsed/>
    <w:rsid w:val="00B21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BAD"/>
  </w:style>
  <w:style w:type="character" w:customStyle="1" w:styleId="UnresolvedMention">
    <w:name w:val="Unresolved Mention"/>
    <w:basedOn w:val="Fontepargpadro"/>
    <w:uiPriority w:val="99"/>
    <w:semiHidden/>
    <w:unhideWhenUsed/>
    <w:rsid w:val="00C1077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54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p@academico.ufs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S\Desktop\APOIO%20PARA%20PESQUISADO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9323-4EF3-4057-9505-6DCC21D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APOIO PARA PESQUISADORES</Template>
  <TotalTime>105</TotalTime>
  <Pages>7</Pages>
  <Words>2219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LAIS</cp:lastModifiedBy>
  <cp:revision>29</cp:revision>
  <dcterms:created xsi:type="dcterms:W3CDTF">2021-12-09T13:09:00Z</dcterms:created>
  <dcterms:modified xsi:type="dcterms:W3CDTF">2021-12-13T13:19:00Z</dcterms:modified>
</cp:coreProperties>
</file>