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 w:cs="Times New Roman"/>
          <w:b/>
          <w:b/>
          <w:i/>
          <w:i/>
          <w:sz w:val="20"/>
          <w:szCs w:val="20"/>
        </w:rPr>
      </w:pPr>
      <w:r>
        <w:rPr>
          <w:rFonts w:cs="Times New Roman" w:ascii="Cambria" w:hAnsi="Cambria"/>
          <w:b/>
          <w:i/>
          <w:sz w:val="20"/>
          <w:szCs w:val="20"/>
        </w:rPr>
        <w:t>SUBSTITUIR O CABEÇALHO PELO DA INSTITUIÇÃO/OU PESQUISADOR QUE CEDERÁ OS DADOS PARA A PESQUISA (apagar essa orientação antes da impressão do documento)</w:t>
      </w:r>
    </w:p>
    <w:p>
      <w:pPr>
        <w:pStyle w:val="Normal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jc w:val="center"/>
        <w:rPr>
          <w:rFonts w:ascii="Cambria" w:hAnsi="Cambria" w:cs="Times New Roman"/>
          <w:b/>
          <w:b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AUTORIZAÇÃO DE USO DE ARQUIVOS/DADOS DE PESQUISA/PRONTUÁRIOS</w:t>
      </w:r>
    </w:p>
    <w:p>
      <w:pPr>
        <w:pStyle w:val="Normal"/>
        <w:jc w:val="both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 xml:space="preserve"> </w:t>
      </w:r>
    </w:p>
    <w:p>
      <w:pPr>
        <w:pStyle w:val="Normal"/>
        <w:jc w:val="both"/>
        <w:rPr>
          <w:rFonts w:ascii="Cambria" w:hAnsi="Cambria" w:cs="Times New Roman"/>
        </w:rPr>
      </w:pPr>
      <w:r>
        <w:rPr/>
      </w:r>
    </w:p>
    <w:p>
      <w:pPr>
        <w:pStyle w:val="Normal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Declaramos para os devidos fins, que cederemos ao/à pesquisador/a</w:t>
      </w:r>
      <w:r>
        <w:rPr>
          <w:rFonts w:cs="Times New Roman" w:ascii="Cambria" w:hAnsi="Cambria"/>
          <w:b/>
        </w:rPr>
        <w:t xml:space="preserve"> (nome completo do pesquisador)</w:t>
      </w:r>
      <w:r>
        <w:rPr>
          <w:rFonts w:cs="Times New Roman" w:ascii="Cambria" w:hAnsi="Cambria"/>
        </w:rPr>
        <w:t xml:space="preserve">, o acesso aos arquivos de </w:t>
      </w:r>
      <w:r>
        <w:rPr>
          <w:rFonts w:cs="Times New Roman" w:ascii="Cambria" w:hAnsi="Cambria"/>
          <w:b/>
        </w:rPr>
        <w:t>(prontuários / de base de dados de pesquisa e etc)</w:t>
      </w:r>
      <w:r>
        <w:rPr>
          <w:rFonts w:cs="Times New Roman" w:ascii="Cambria" w:hAnsi="Cambria"/>
        </w:rPr>
        <w:t xml:space="preserve"> para serem utilizados na pesquisa</w:t>
      </w:r>
      <w:r>
        <w:rPr>
          <w:rFonts w:cs="Times New Roman" w:ascii="Cambria" w:hAnsi="Cambria"/>
          <w:b/>
        </w:rPr>
        <w:t>: (nome completo da pesquisa, como registrado na Plataforma),</w:t>
      </w:r>
      <w:r>
        <w:rPr>
          <w:rFonts w:cs="Times New Roman" w:ascii="Cambria" w:hAnsi="Cambria"/>
        </w:rPr>
        <w:t xml:space="preserve"> que está sob a orientação do(a) Pesquisador(a)</w:t>
      </w:r>
      <w:r>
        <w:rPr>
          <w:rFonts w:cs="Times New Roman" w:ascii="Cambria" w:hAnsi="Cambria"/>
          <w:b/>
        </w:rPr>
        <w:t>. (Nome do(a) Pesquisador(a).</w:t>
      </w:r>
      <w:r>
        <w:rPr>
          <w:rFonts w:cs="Times New Roman" w:ascii="Cambria" w:hAnsi="Cambria"/>
        </w:rPr>
        <w:t xml:space="preserve"> </w:t>
      </w:r>
    </w:p>
    <w:p>
      <w:pPr>
        <w:pStyle w:val="Normal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</w:p>
    <w:p>
      <w:pPr>
        <w:pStyle w:val="Normal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Esta autorização está condicionada ao cumprimento do (a) pesquisador (a) aos requisitos da Resolução 466/2012, 510/2016 e suas correlatas do Conselho Nacional de Saúde, comprometendo-se o(a) mesmo(a) a utilizar os dados pessoais dos participantes da pesquisa, de forma anônima e exclusivamente para os fins científicos desta pesquisa, mantendo o sigilo, confidencialidade e garantindo a não utilização das informações em prejuízo das pessoas e/ou das comunidades. </w:t>
      </w:r>
    </w:p>
    <w:p>
      <w:pPr>
        <w:pStyle w:val="Normal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Antes de iniciar a coleta de dados o/a pesquisador/a deverá apresentar o Parecer Consubstanciado devidamente aprovado, emitido por Comitê de Ética em Pesquisa Envolvendo Seres Humanos, credenciado ao Sistema CEP/CONEP.</w:t>
      </w:r>
    </w:p>
    <w:p>
      <w:pPr>
        <w:pStyle w:val="Normal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40" w:before="0" w:after="0"/>
        <w:ind w:firstLine="1134"/>
        <w:jc w:val="right"/>
        <w:rPr>
          <w:rFonts w:ascii="Cambria" w:hAnsi="Cambria" w:eastAsia="Times New Roman" w:cs="Times New Roman"/>
          <w:sz w:val="24"/>
          <w:szCs w:val="24"/>
          <w:lang w:eastAsia="pt-BR"/>
        </w:rPr>
      </w:pPr>
      <w:r>
        <w:rPr>
          <w:rFonts w:cs="Times New Roman" w:ascii="Cambria" w:hAnsi="Cambria"/>
        </w:rPr>
        <w:t xml:space="preserve">                                                                                </w:t>
      </w:r>
      <w:r>
        <w:rPr>
          <w:rFonts w:eastAsia="Times New Roman" w:cs="Times New Roman" w:ascii="Cambria" w:hAnsi="Cambria"/>
          <w:sz w:val="24"/>
          <w:szCs w:val="24"/>
          <w:lang w:eastAsia="pt-BR"/>
        </w:rPr>
        <w:t xml:space="preserve">Local, </w:t>
      </w: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  <w:t xml:space="preserve">dia </w:t>
      </w:r>
      <w:r>
        <w:rPr>
          <w:rFonts w:eastAsia="Times New Roman" w:cs="Times New Roman" w:ascii="Cambria" w:hAnsi="Cambria"/>
          <w:sz w:val="24"/>
          <w:szCs w:val="24"/>
          <w:lang w:eastAsia="pt-BR"/>
        </w:rPr>
        <w:t xml:space="preserve">de </w:t>
      </w: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  <w:t>mês</w:t>
      </w:r>
      <w:r>
        <w:rPr>
          <w:rFonts w:eastAsia="Times New Roman" w:cs="Times New Roman" w:ascii="Cambria" w:hAnsi="Cambria"/>
          <w:sz w:val="24"/>
          <w:szCs w:val="24"/>
          <w:lang w:eastAsia="pt-BR"/>
        </w:rPr>
        <w:t xml:space="preserve"> de </w:t>
      </w:r>
      <w:r>
        <w:rPr>
          <w:rFonts w:eastAsia="Times New Roman" w:cs="Times New Roman" w:ascii="Cambria" w:hAnsi="Cambria"/>
          <w:b/>
          <w:sz w:val="24"/>
          <w:szCs w:val="24"/>
          <w:lang w:eastAsia="pt-BR"/>
        </w:rPr>
        <w:t>ano</w:t>
      </w:r>
      <w:r>
        <w:rPr>
          <w:rFonts w:eastAsia="Times New Roman" w:cs="Times New Roman" w:ascii="Cambria" w:hAnsi="Cambria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ind w:firstLine="1134"/>
        <w:jc w:val="right"/>
        <w:rPr>
          <w:rFonts w:ascii="Cambria" w:hAnsi="Cambria" w:eastAsia="Times New Roman" w:cs="Arial"/>
          <w:sz w:val="24"/>
          <w:szCs w:val="24"/>
          <w:lang w:eastAsia="pt-BR"/>
        </w:rPr>
      </w:pPr>
      <w:r>
        <w:rPr>
          <w:rFonts w:eastAsia="Times New Roman" w:cs="Arial" w:ascii="Cambria" w:hAnsi="Cambri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firstLine="1134"/>
        <w:jc w:val="right"/>
        <w:rPr>
          <w:rFonts w:ascii="Cambria" w:hAnsi="Cambria" w:eastAsia="Times New Roman" w:cs="Arial"/>
          <w:sz w:val="24"/>
          <w:szCs w:val="24"/>
          <w:lang w:eastAsia="pt-BR"/>
        </w:rPr>
      </w:pPr>
      <w:r>
        <w:rPr>
          <w:rFonts w:eastAsia="Times New Roman" w:cs="Arial" w:ascii="Cambria" w:hAnsi="Cambria"/>
          <w:sz w:val="24"/>
          <w:szCs w:val="24"/>
          <w:lang w:eastAsia="pt-BR"/>
        </w:rPr>
      </w:r>
    </w:p>
    <w:p>
      <w:pPr>
        <w:pStyle w:val="Normal"/>
        <w:jc w:val="center"/>
        <w:rPr>
          <w:rFonts w:ascii="Cambria" w:hAnsi="Cambria" w:cs="Times New Roman"/>
        </w:rPr>
      </w:pPr>
      <w:r>
        <w:rPr>
          <w:rFonts w:cs="Times New Roman" w:ascii="Cambria" w:hAnsi="Cambria"/>
        </w:rPr>
        <w:softHyphen/>
        <w:t>__________________________________________________________</w:t>
      </w:r>
      <w:r>
        <w:rPr>
          <w:rFonts w:cs="Times New Roman" w:ascii="Cambria" w:hAnsi="Cambria"/>
        </w:rPr>
        <w:softHyphen/>
      </w:r>
    </w:p>
    <w:p>
      <w:pPr>
        <w:pStyle w:val="Normal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      </w:t>
      </w:r>
      <w:r>
        <w:rPr>
          <w:rFonts w:cs="Times New Roman" w:ascii="Cambria" w:hAnsi="Cambria"/>
        </w:rPr>
        <w:t>Nome/assinatura física ou digital do responsável pela Instituição ou pessoa por ele    delegada</w:t>
      </w:r>
    </w:p>
    <w:p>
      <w:pPr>
        <w:pStyle w:val="Normal"/>
        <w:jc w:val="center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>(com carimbo, quando assinatura física)</w:t>
      </w:r>
    </w:p>
    <w:p>
      <w:pPr>
        <w:pStyle w:val="Normal"/>
        <w:jc w:val="center"/>
        <w:rPr>
          <w:rFonts w:ascii="Cambria" w:hAnsi="Cambria" w:cs="Times New Roman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i/>
          <w:i/>
          <w:sz w:val="24"/>
          <w:szCs w:val="24"/>
          <w:lang w:eastAsia="pt-BR"/>
        </w:rPr>
      </w:pPr>
      <w:r>
        <w:rPr>
          <w:rFonts w:eastAsia="Times New Roman" w:cs="Calibri"/>
          <w:b/>
          <w:bCs/>
          <w:i/>
          <w:color w:val="111111"/>
          <w:sz w:val="24"/>
          <w:szCs w:val="24"/>
          <w:lang w:eastAsia="pt-BR"/>
        </w:rPr>
        <w:t>Imprima este documento, assine (Assinatura física ou digital), digitalize, salve este documento com o nome “</w:t>
      </w:r>
      <w:r>
        <w:rPr>
          <w:rFonts w:eastAsia="Calibri" w:cs="Arial" w:ascii="Cambria" w:hAnsi="Cambria"/>
          <w:b/>
          <w:bCs/>
          <w:i/>
          <w:color w:val="111111"/>
          <w:sz w:val="24"/>
          <w:szCs w:val="24"/>
          <w:lang w:eastAsia="pt-BR"/>
        </w:rPr>
        <w:t>AUTORIZACAO_DE_USO_DE_ARQUIVOS</w:t>
      </w:r>
      <w:r>
        <w:rPr>
          <w:rFonts w:eastAsia="Times New Roman" w:cs="Calibri"/>
          <w:b/>
          <w:bCs/>
          <w:i/>
          <w:color w:val="111111"/>
          <w:sz w:val="24"/>
          <w:szCs w:val="24"/>
          <w:lang w:eastAsia="pt-BR"/>
        </w:rPr>
        <w:t xml:space="preserve">” e anexe na Plataforma Brasil. </w:t>
      </w:r>
    </w:p>
    <w:p>
      <w:pPr>
        <w:pStyle w:val="Normal"/>
        <w:spacing w:lineRule="auto" w:line="360" w:before="0" w:after="0"/>
        <w:jc w:val="center"/>
        <w:rPr>
          <w:rFonts w:ascii="Cambria" w:hAnsi="Cambria" w:eastAsia="Calibri" w:cs="Arial"/>
          <w:b/>
          <w:b/>
          <w:sz w:val="24"/>
          <w:szCs w:val="24"/>
        </w:rPr>
      </w:pPr>
      <w:r>
        <w:rPr>
          <w:rFonts w:eastAsia="Calibri" w:cs="Arial" w:ascii="Cambria" w:hAnsi="Cambria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tab/>
    </w:r>
  </w:p>
  <w:tbl>
    <w:tblPr>
      <w:tblW w:w="9284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88"/>
      <w:gridCol w:w="7795"/>
    </w:tblGrid>
    <w:tr>
      <w:trPr/>
      <w:tc>
        <w:tcPr>
          <w:tcW w:w="1488" w:type="dxa"/>
          <w:tcBorders/>
        </w:tcPr>
        <w:p>
          <w:pPr>
            <w:pStyle w:val="Normal"/>
            <w:widowControl w:val="false"/>
            <w:spacing w:lineRule="auto" w:line="240" w:before="0" w:after="0"/>
            <w:ind w:right="902" w:hanging="0"/>
            <w:rPr>
              <w:rFonts w:ascii="Times New Roman" w:hAnsi="Times New Roman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>
              <w:rFonts w:eastAsia="Times New Roman" w:cs="Times New Roman" w:ascii="Times New Roman" w:hAnsi="Times New Roman"/>
              <w:b/>
              <w:color w:val="000000"/>
              <w:sz w:val="28"/>
              <w:szCs w:val="20"/>
              <w:lang w:eastAsia="pt-BR"/>
            </w:rPr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28955" cy="752475"/>
                <wp:effectExtent l="0" t="0" r="0" b="0"/>
                <wp:wrapSquare wrapText="largest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5" w:type="dxa"/>
          <w:tcBorders/>
        </w:tcPr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spacing w:lineRule="auto" w:line="240" w:before="0" w:after="0"/>
            <w:ind w:left="0" w:hanging="0"/>
            <w:jc w:val="center"/>
            <w:outlineLvl w:val="0"/>
            <w:rPr>
              <w:rFonts w:ascii="Cambria" w:hAnsi="Cambria" w:eastAsia="Times New Roman" w:cs="Times New Roman"/>
              <w:b/>
              <w:b/>
              <w:sz w:val="24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sz w:val="24"/>
              <w:szCs w:val="20"/>
              <w:lang w:eastAsia="pt-BR"/>
            </w:rPr>
            <w:t>UNIVERSIDADE FEDERAL DE SERGIPE</w:t>
          </w:r>
        </w:p>
        <w:p>
          <w:pPr>
            <w:pStyle w:val="Normal"/>
            <w:keepNext w:val="true"/>
            <w:widowControl w:val="false"/>
            <w:numPr>
              <w:ilvl w:val="0"/>
              <w:numId w:val="0"/>
            </w:numPr>
            <w:spacing w:lineRule="auto" w:line="240" w:before="0" w:after="0"/>
            <w:ind w:left="0" w:right="902" w:hanging="0"/>
            <w:jc w:val="center"/>
            <w:outlineLvl w:val="1"/>
            <w:rPr>
              <w:rFonts w:ascii="Cambria" w:hAnsi="Cambria" w:eastAsia="Times New Roman" w:cs="Times New Roman"/>
              <w:b/>
              <w:b/>
              <w:color w:val="0000FF"/>
              <w:sz w:val="24"/>
              <w:szCs w:val="24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FF"/>
              <w:sz w:val="24"/>
              <w:szCs w:val="24"/>
              <w:lang w:eastAsia="pt-BR"/>
            </w:rPr>
            <w:t xml:space="preserve">              </w:t>
          </w:r>
          <w:r>
            <w:rPr>
              <w:rFonts w:eastAsia="Times New Roman" w:cs="Times New Roman" w:ascii="Cambria" w:hAnsi="Cambria"/>
              <w:b/>
              <w:color w:val="0000FF"/>
              <w:sz w:val="24"/>
              <w:szCs w:val="24"/>
              <w:lang w:eastAsia="pt-BR"/>
            </w:rPr>
            <w:t>COMITÊ DE ÉTICA EM PESQUISA</w:t>
          </w:r>
        </w:p>
        <w:p>
          <w:pPr>
            <w:pStyle w:val="Normal"/>
            <w:widowControl w:val="false"/>
            <w:numPr>
              <w:ilvl w:val="0"/>
              <w:numId w:val="0"/>
            </w:numPr>
            <w:spacing w:lineRule="auto" w:line="240" w:before="0" w:after="0"/>
            <w:ind w:left="0" w:right="902" w:hanging="0"/>
            <w:jc w:val="center"/>
            <w:outlineLvl w:val="1"/>
            <w:rPr>
              <w:rFonts w:ascii="Cambria" w:hAnsi="Cambria" w:eastAsia="Times New Roman" w:cs="Times New Roman"/>
              <w:b/>
              <w:b/>
              <w:color w:val="0000FF"/>
              <w:sz w:val="24"/>
              <w:szCs w:val="24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FF"/>
              <w:sz w:val="24"/>
              <w:szCs w:val="24"/>
              <w:lang w:eastAsia="pt-BR"/>
            </w:rPr>
          </w:r>
        </w:p>
        <w:p>
          <w:pPr>
            <w:pStyle w:val="Normal"/>
            <w:widowControl w:val="false"/>
            <w:numPr>
              <w:ilvl w:val="0"/>
              <w:numId w:val="0"/>
            </w:numPr>
            <w:spacing w:lineRule="auto" w:line="240" w:before="0" w:after="0"/>
            <w:ind w:left="0" w:right="902" w:hanging="0"/>
            <w:jc w:val="center"/>
            <w:outlineLvl w:val="1"/>
            <w:rPr>
              <w:rFonts w:ascii="Cambria" w:hAnsi="Cambria" w:eastAsia="Times New Roman" w:cs="Times New Roman"/>
              <w:b/>
              <w:b/>
              <w:color w:val="0000FF"/>
              <w:sz w:val="24"/>
              <w:szCs w:val="24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FF"/>
              <w:sz w:val="24"/>
              <w:szCs w:val="24"/>
              <w:lang w:eastAsia="pt-BR"/>
            </w:rPr>
          </w:r>
        </w:p>
        <w:p>
          <w:pPr>
            <w:pStyle w:val="Normal"/>
            <w:widowControl w:val="false"/>
            <w:spacing w:lineRule="auto" w:line="240" w:before="0" w:after="0"/>
            <w:ind w:right="902" w:hanging="0"/>
            <w:jc w:val="center"/>
            <w:rPr>
              <w:rFonts w:ascii="Cambria" w:hAnsi="Cambria" w:eastAsia="Times New Roman" w:cs="Times New Roman"/>
              <w:b/>
              <w:b/>
              <w:color w:val="000000"/>
              <w:sz w:val="28"/>
              <w:szCs w:val="20"/>
              <w:lang w:eastAsia="pt-BR"/>
            </w:rPr>
          </w:pPr>
          <w:r>
            <w:rPr>
              <w:rFonts w:eastAsia="Times New Roman" w:cs="Times New Roman" w:ascii="Cambria" w:hAnsi="Cambria"/>
              <w:b/>
              <w:color w:val="000000"/>
              <w:sz w:val="28"/>
              <w:szCs w:val="20"/>
              <w:lang w:eastAsia="pt-BR"/>
            </w:rPr>
          </w:r>
        </w:p>
      </w:tc>
    </w:tr>
  </w:tbl>
  <w:p>
    <w:pPr>
      <w:pStyle w:val="Normal"/>
      <w:spacing w:lineRule="auto" w:line="240" w:before="0" w:after="0"/>
      <w:jc w:val="both"/>
      <w:rPr>
        <w:rFonts w:ascii="Times New Roman" w:hAnsi="Times New Roman" w:eastAsia="Times New Roman" w:cs="Times New Roman"/>
        <w:sz w:val="24"/>
        <w:szCs w:val="20"/>
        <w:lang w:eastAsia="pt-BR"/>
      </w:rPr>
    </w:pPr>
    <w:r>
      <w:rPr>
        <w:rFonts w:eastAsia="Times New Roman" w:cs="Times New Roman" w:ascii="Times New Roman" w:hAnsi="Times New Roman"/>
        <w:sz w:val="24"/>
        <w:szCs w:val="20"/>
        <w:lang w:eastAsia="pt-BR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02f4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02f4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02f4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02f4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LibreOffice/7.2.7.2$Windows_X86_64 LibreOffice_project/8d71d29d553c0f7dcbfa38fbfda25ee34cce99a2</Application>
  <AppVersion>15.0000</AppVersion>
  <Pages>1</Pages>
  <Words>232</Words>
  <Characters>1460</Characters>
  <CharactersWithSpaces>1788</CharactersWithSpaces>
  <Paragraphs>15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2022-08-01T15:05:00Z</dcterms:created>
  <dc:creator>Maria do Carmo queiroz gouveia Melinha</dc:creator>
  <dc:description/>
  <dc:language>pt-BR</dc:language>
  <cp:lastModifiedBy/>
  <dcterms:modified xsi:type="dcterms:W3CDTF">2022-10-05T09:01:09Z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