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CABEÇALHO DA INSTITUIÇÃO À QUAL O PESQUISADOR RESPONSÁVEL ESTÁ VINCULADO) </w:t>
      </w:r>
    </w:p>
    <w:p>
      <w:pPr>
        <w:pStyle w:val="Normal"/>
        <w:spacing w:lineRule="auto" w:line="360" w:before="0" w:after="0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Cambria" w:hAnsi="Cambria" w:cs="Arial" w:asciiTheme="majorHAnsi" w:hAnsiTheme="majorHAnsi"/>
          <w:sz w:val="20"/>
          <w:szCs w:val="20"/>
        </w:rPr>
      </w:pPr>
      <w:r>
        <w:rPr>
          <w:rFonts w:cs="Arial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Cambria" w:hAnsi="Cambria" w:cs="Arial" w:asciiTheme="majorHAnsi" w:hAnsiTheme="majorHAnsi"/>
          <w:b/>
          <w:b/>
          <w:sz w:val="28"/>
          <w:szCs w:val="28"/>
        </w:rPr>
      </w:pPr>
      <w:r>
        <w:rPr>
          <w:rFonts w:cs="Arial" w:ascii="Cambria" w:hAnsi="Cambria" w:asciiTheme="majorHAnsi" w:hAnsiTheme="majorHAnsi"/>
          <w:b/>
          <w:sz w:val="28"/>
          <w:szCs w:val="28"/>
        </w:rPr>
        <w:t>JUSTIFICATIVA PARA DISPENSA DO TERMO DE CONSENTIMENTO LIVRE E ESCLARECIDO - TCLE</w:t>
      </w:r>
    </w:p>
    <w:p>
      <w:pPr>
        <w:pStyle w:val="Normal"/>
        <w:spacing w:lineRule="auto" w:line="360" w:before="0" w:after="0"/>
        <w:rPr>
          <w:rFonts w:ascii="Cambria" w:hAnsi="Cambria" w:cs="Arial" w:asciiTheme="majorHAnsi" w:hAnsiTheme="majorHAnsi"/>
          <w:b/>
          <w:b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mbria" w:hAnsi="Cambria" w:cs="Arial" w:asciiTheme="majorHAnsi" w:hAnsiTheme="majorHAnsi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Cambria" w:hAnsi="Cambria" w:cs="Arial" w:asciiTheme="majorHAnsi" w:hAnsiTheme="majorHAnsi"/>
          <w:sz w:val="24"/>
          <w:szCs w:val="24"/>
        </w:rPr>
      </w:pPr>
      <w:r>
        <w:rPr>
          <w:rFonts w:cs="Arial" w:ascii="Cambria" w:hAnsi="Cambria" w:asciiTheme="majorHAnsi" w:hAnsiTheme="majorHAnsi"/>
          <w:sz w:val="24"/>
          <w:szCs w:val="24"/>
        </w:rPr>
        <w:t xml:space="preserve">Eu, </w:t>
      </w:r>
      <w:r>
        <w:rPr>
          <w:rFonts w:cs="Arial" w:ascii="Cambria" w:hAnsi="Cambria" w:asciiTheme="majorHAnsi" w:hAnsiTheme="majorHAnsi"/>
          <w:b/>
          <w:sz w:val="24"/>
          <w:szCs w:val="24"/>
        </w:rPr>
        <w:t>(nome do pesquisador (a) responsável)</w:t>
      </w:r>
      <w:r>
        <w:rPr>
          <w:rFonts w:cs="Arial" w:ascii="Cambria" w:hAnsi="Cambria" w:asciiTheme="majorHAnsi" w:hAnsiTheme="majorHAnsi"/>
          <w:sz w:val="24"/>
          <w:szCs w:val="24"/>
        </w:rPr>
        <w:t xml:space="preserve">, coordenador (a) da pesquisa intitulada </w:t>
      </w:r>
      <w:r>
        <w:rPr>
          <w:rFonts w:cs="Arial" w:ascii="Cambria" w:hAnsi="Cambria" w:asciiTheme="majorHAnsi" w:hAnsiTheme="majorHAnsi"/>
          <w:b/>
          <w:sz w:val="24"/>
          <w:szCs w:val="24"/>
        </w:rPr>
        <w:t>(título da pesquisa),</w:t>
      </w:r>
      <w:r>
        <w:rPr>
          <w:rFonts w:cs="Arial" w:ascii="Cambria" w:hAnsi="Cambria" w:asciiTheme="majorHAnsi" w:hAnsiTheme="majorHAnsi"/>
          <w:sz w:val="24"/>
          <w:szCs w:val="24"/>
        </w:rPr>
        <w:t xml:space="preserve"> solicito ao Comitê de Ética em Pesquisa – CEP da Universidade Federal de Sergipe – UFS, a dispensa do Termo de Consentimento Livre e Esclarecido – TCLE em razão do exposto abaixo.</w:t>
      </w:r>
    </w:p>
    <w:p>
      <w:pPr>
        <w:pStyle w:val="Normal"/>
        <w:spacing w:lineRule="auto" w:line="360" w:before="0" w:after="0"/>
        <w:ind w:firstLine="708"/>
        <w:jc w:val="both"/>
        <w:rPr>
          <w:rFonts w:ascii="Cambria" w:hAnsi="Cambria" w:cs="Arial" w:asciiTheme="majorHAnsi" w:hAnsiTheme="majorHAnsi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Cambria" w:hAnsi="Cambria" w:cs="Arial" w:asciiTheme="majorHAnsi" w:hAnsiTheme="majorHAnsi"/>
          <w:b/>
          <w:b/>
          <w:sz w:val="24"/>
          <w:szCs w:val="24"/>
        </w:rPr>
      </w:pPr>
      <w:r>
        <w:rPr>
          <w:rFonts w:cs="Arial" w:ascii="Cambria" w:hAnsi="Cambria" w:asciiTheme="majorHAnsi" w:hAnsiTheme="majorHAnsi"/>
          <w:b/>
          <w:sz w:val="24"/>
          <w:szCs w:val="24"/>
        </w:rPr>
        <w:t xml:space="preserve">Apresentar de forma clara e objetiva uma justificativa com as causas da impossibilidade de obter o TCLE. </w:t>
      </w:r>
      <w:bookmarkStart w:id="0" w:name="_GoBack"/>
      <w:bookmarkEnd w:id="0"/>
    </w:p>
    <w:p>
      <w:pPr>
        <w:pStyle w:val="Normal"/>
        <w:spacing w:lineRule="auto" w:line="360" w:before="0" w:after="0"/>
        <w:ind w:firstLine="708"/>
        <w:jc w:val="both"/>
        <w:rPr>
          <w:rFonts w:ascii="Cambria" w:hAnsi="Cambria" w:cs="Arial" w:asciiTheme="majorHAnsi" w:hAnsiTheme="majorHAnsi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cs="Arial"/>
          <w:b/>
          <w:b/>
          <w:lang w:val="pt-PT"/>
        </w:rPr>
      </w:pPr>
      <w:r>
        <w:rPr>
          <w:rFonts w:cs="Arial" w:ascii="Cambria" w:hAnsi="Cambria"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cs="Arial"/>
          <w:b/>
          <w:lang w:val="pt-PT"/>
        </w:rPr>
        <w:t>Local e data</w:t>
      </w:r>
    </w:p>
    <w:p>
      <w:pPr>
        <w:pStyle w:val="Normal"/>
        <w:spacing w:lineRule="auto" w:line="360" w:before="0" w:after="0"/>
        <w:ind w:firstLine="708"/>
        <w:jc w:val="both"/>
        <w:rPr>
          <w:rFonts w:cs="Arial"/>
          <w:lang w:val="pt-PT"/>
        </w:rPr>
      </w:pPr>
      <w:r>
        <w:rPr>
          <w:rFonts w:cs="Arial"/>
          <w:lang w:val="pt-PT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Cambria" w:hAnsi="Cambria" w:cs="Arial" w:asciiTheme="majorHAnsi" w:hAnsiTheme="majorHAnsi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Cambria" w:hAnsi="Cambria" w:cs="Arial" w:asciiTheme="majorHAnsi" w:hAnsiTheme="majorHAnsi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Cambria" w:hAnsi="Cambria" w:cs="Arial" w:asciiTheme="majorHAnsi" w:hAnsiTheme="majorHAnsi"/>
          <w:sz w:val="24"/>
          <w:szCs w:val="24"/>
        </w:rPr>
      </w:pPr>
      <w:r>
        <w:rPr>
          <w:rFonts w:cs="Arial" w:ascii="Cambria" w:hAnsi="Cambria" w:asciiTheme="majorHAnsi" w:hAnsiTheme="majorHAnsi"/>
          <w:sz w:val="24"/>
          <w:szCs w:val="24"/>
        </w:rPr>
        <w:t>______________________________________________________________________________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Cambria" w:hAnsi="Cambria" w:cs="Arial" w:asciiTheme="majorHAnsi" w:hAnsiTheme="majorHAnsi"/>
          <w:b/>
          <w:b/>
          <w:sz w:val="24"/>
          <w:szCs w:val="24"/>
        </w:rPr>
      </w:pPr>
      <w:r>
        <w:rPr>
          <w:rFonts w:cs="Arial" w:ascii="Cambria" w:hAnsi="Cambria" w:asciiTheme="majorHAnsi" w:hAnsiTheme="majorHAnsi"/>
          <w:b/>
          <w:sz w:val="24"/>
          <w:szCs w:val="24"/>
        </w:rPr>
        <w:t xml:space="preserve">Assinatura física ou digital do (a) pesquisador (a) responsável </w:t>
      </w:r>
    </w:p>
    <w:p>
      <w:pPr>
        <w:pStyle w:val="Normal"/>
        <w:spacing w:lineRule="auto" w:line="360" w:before="0" w:after="0"/>
        <w:jc w:val="center"/>
        <w:rPr>
          <w:rFonts w:ascii="Cambria" w:hAnsi="Cambria" w:cs="Arial" w:asciiTheme="majorHAnsi" w:hAnsiTheme="majorHAnsi"/>
          <w:b/>
          <w:b/>
          <w:sz w:val="24"/>
          <w:szCs w:val="24"/>
        </w:rPr>
      </w:pPr>
      <w:r>
        <w:rPr>
          <w:rFonts w:cs="Arial" w:ascii="Cambria" w:hAnsi="Cambria" w:asciiTheme="majorHAnsi" w:hAnsiTheme="majorHAnsi"/>
          <w:b/>
          <w:sz w:val="24"/>
          <w:szCs w:val="24"/>
        </w:rPr>
        <w:t>(com carimbo, quando assinatura física)</w:t>
      </w:r>
    </w:p>
    <w:p>
      <w:pPr>
        <w:pStyle w:val="Normal"/>
        <w:spacing w:lineRule="auto" w:line="360" w:before="0" w:after="0"/>
        <w:jc w:val="center"/>
        <w:rPr>
          <w:rFonts w:ascii="Cambria" w:hAnsi="Cambria" w:cs="Arial" w:asciiTheme="majorHAnsi" w:hAnsiTheme="majorHAnsi"/>
          <w:b/>
          <w:b/>
          <w:sz w:val="24"/>
          <w:szCs w:val="24"/>
        </w:rPr>
      </w:pPr>
      <w:r>
        <w:rPr>
          <w:rFonts w:cs="Arial" w:ascii="Cambria" w:hAnsi="Cambria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Cambria" w:hAnsi="Cambria" w:cs="Arial" w:asciiTheme="majorHAnsi" w:hAnsiTheme="majorHAnsi"/>
          <w:b/>
          <w:b/>
          <w:sz w:val="24"/>
          <w:szCs w:val="24"/>
        </w:rPr>
      </w:pPr>
      <w:r>
        <w:rPr>
          <w:rFonts w:cs="Arial" w:ascii="Cambria" w:hAnsi="Cambria" w:asciiTheme="majorHAnsi" w:hAnsiTheme="majorHAnsi"/>
          <w:b/>
          <w:bCs/>
          <w:color w:val="111111"/>
          <w:sz w:val="24"/>
          <w:szCs w:val="24"/>
        </w:rPr>
        <w:t xml:space="preserve">Imprima este documento, assine ( assinatura física ou digital), digitalize, salve este documento com o nome “DISPENSA_TCLE” e anexe na Plataforma Brasil. </w:t>
      </w:r>
    </w:p>
    <w:sectPr>
      <w:headerReference w:type="default" r:id="rId2"/>
      <w:type w:val="nextPage"/>
      <w:pgSz w:w="11906" w:h="16838"/>
      <w:pgMar w:left="1701" w:right="1134" w:gutter="0" w:header="708" w:top="1701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rPr>
        <w:rFonts w:ascii="Cambria" w:hAnsi="Cambria" w:eastAsia="Calibri" w:cs="Times New Roman"/>
        <w:lang w:eastAsia="en-US"/>
      </w:rPr>
    </w:pPr>
    <w:r>
      <w:rPr>
        <w:rFonts w:eastAsia="Calibri" w:cs="Times New Roman" w:ascii="Cambria" w:hAnsi="Cambria"/>
        <w:lang w:eastAsia="en-US"/>
      </w:rPr>
    </w:r>
  </w:p>
  <w:tbl>
    <w:tblPr>
      <w:tblW w:w="9284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488"/>
      <w:gridCol w:w="7795"/>
    </w:tblGrid>
    <w:tr>
      <w:trPr/>
      <w:tc>
        <w:tcPr>
          <w:tcW w:w="1488" w:type="dxa"/>
          <w:tcBorders/>
        </w:tcPr>
        <w:p>
          <w:pPr>
            <w:pStyle w:val="Normal"/>
            <w:widowControl w:val="false"/>
            <w:spacing w:lineRule="auto" w:line="240" w:before="0" w:after="0"/>
            <w:ind w:right="902" w:hanging="0"/>
            <w:rPr>
              <w:rFonts w:ascii="Cambria" w:hAnsi="Cambria" w:eastAsia="Times New Roman" w:cs="Times New Roman"/>
              <w:b/>
              <w:b/>
              <w:color w:val="000000"/>
              <w:sz w:val="28"/>
              <w:szCs w:val="20"/>
            </w:rPr>
          </w:pPr>
          <w:r>
            <w:rPr>
              <w:rFonts w:eastAsia="Times New Roman" w:cs="Times New Roman" w:ascii="Cambria" w:hAnsi="Cambria"/>
              <w:b/>
              <w:color w:val="000000"/>
              <w:sz w:val="28"/>
              <w:szCs w:val="20"/>
            </w:rPr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187325</wp:posOffset>
                </wp:positionH>
                <wp:positionV relativeFrom="paragraph">
                  <wp:posOffset>133985</wp:posOffset>
                </wp:positionV>
                <wp:extent cx="481330" cy="690245"/>
                <wp:effectExtent l="0" t="0" r="0" b="0"/>
                <wp:wrapSquare wrapText="largest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330" cy="690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95" w:type="dxa"/>
          <w:tcBorders/>
        </w:tcPr>
        <w:p>
          <w:pPr>
            <w:pStyle w:val="Normal"/>
            <w:keepNext w:val="true"/>
            <w:widowControl w:val="false"/>
            <w:numPr>
              <w:ilvl w:val="0"/>
              <w:numId w:val="0"/>
            </w:numPr>
            <w:spacing w:lineRule="auto" w:line="240" w:before="0" w:after="0"/>
            <w:ind w:left="0" w:hanging="0"/>
            <w:jc w:val="center"/>
            <w:outlineLvl w:val="0"/>
            <w:rPr>
              <w:rFonts w:ascii="Cambria" w:hAnsi="Cambria" w:eastAsia="Times New Roman" w:cs="Times New Roman"/>
              <w:b/>
              <w:b/>
              <w:sz w:val="28"/>
              <w:szCs w:val="28"/>
            </w:rPr>
          </w:pPr>
          <w:r>
            <w:rPr>
              <w:rFonts w:eastAsia="Times New Roman" w:cs="Times New Roman" w:ascii="Cambria" w:hAnsi="Cambria"/>
              <w:b/>
              <w:sz w:val="28"/>
              <w:szCs w:val="28"/>
            </w:rPr>
            <w:t>UNIVERSIDADE FEDERAL DE SERGIPE</w:t>
          </w:r>
        </w:p>
        <w:p>
          <w:pPr>
            <w:pStyle w:val="Normal"/>
            <w:widowControl w:val="false"/>
            <w:numPr>
              <w:ilvl w:val="0"/>
              <w:numId w:val="0"/>
            </w:numPr>
            <w:spacing w:lineRule="auto" w:line="240" w:before="0" w:after="0"/>
            <w:ind w:left="0" w:hanging="0"/>
            <w:jc w:val="center"/>
            <w:outlineLvl w:val="0"/>
            <w:rPr>
              <w:rFonts w:ascii="Cambria" w:hAnsi="Cambria" w:eastAsia="Times New Roman" w:cs="Times New Roman"/>
              <w:b/>
              <w:b/>
              <w:sz w:val="28"/>
              <w:szCs w:val="28"/>
            </w:rPr>
          </w:pPr>
          <w:r>
            <w:rPr>
              <w:rFonts w:eastAsia="Times New Roman" w:cs="Times New Roman" w:ascii="Cambria" w:hAnsi="Cambria"/>
              <w:b/>
              <w:sz w:val="28"/>
              <w:szCs w:val="28"/>
            </w:rPr>
          </w:r>
        </w:p>
        <w:p>
          <w:pPr>
            <w:pStyle w:val="Normal"/>
            <w:widowControl w:val="false"/>
            <w:numPr>
              <w:ilvl w:val="0"/>
              <w:numId w:val="0"/>
            </w:numPr>
            <w:spacing w:lineRule="auto" w:line="240" w:before="0" w:after="0"/>
            <w:ind w:left="0" w:hanging="0"/>
            <w:jc w:val="center"/>
            <w:outlineLvl w:val="0"/>
            <w:rPr>
              <w:rFonts w:ascii="Cambria" w:hAnsi="Cambria" w:eastAsia="Times New Roman" w:cs="Times New Roman"/>
              <w:b/>
              <w:b/>
              <w:sz w:val="28"/>
              <w:szCs w:val="28"/>
            </w:rPr>
          </w:pPr>
          <w:r>
            <w:rPr>
              <w:rFonts w:eastAsia="Times New Roman" w:cs="Times New Roman" w:ascii="Cambria" w:hAnsi="Cambria"/>
              <w:b/>
              <w:sz w:val="28"/>
              <w:szCs w:val="28"/>
            </w:rPr>
          </w:r>
        </w:p>
        <w:p>
          <w:pPr>
            <w:pStyle w:val="Normal"/>
            <w:widowControl w:val="false"/>
            <w:spacing w:lineRule="auto" w:line="240" w:before="0" w:after="0"/>
            <w:ind w:right="902" w:hanging="0"/>
            <w:jc w:val="center"/>
            <w:rPr>
              <w:rFonts w:ascii="Cambria" w:hAnsi="Cambria" w:eastAsia="Times New Roman" w:cs="Times New Roman"/>
              <w:b/>
              <w:b/>
              <w:color w:val="000000"/>
              <w:sz w:val="28"/>
              <w:szCs w:val="20"/>
            </w:rPr>
          </w:pPr>
          <w:r>
            <w:rPr>
              <w:rFonts w:eastAsia="Times New Roman" w:cs="Times New Roman" w:ascii="Cambria" w:hAnsi="Cambria"/>
              <w:b/>
              <w:color w:val="000000"/>
              <w:sz w:val="28"/>
              <w:szCs w:val="20"/>
            </w:rPr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ＭＳ 明朝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560c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560c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560c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560c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LibreOffice/7.2.7.2$Windows_X86_64 LibreOffice_project/8d71d29d553c0f7dcbfa38fbfda25ee34cce99a2</Application>
  <AppVersion>15.0000</AppVersion>
  <Pages>1</Pages>
  <Words>126</Words>
  <Characters>798</Characters>
  <CharactersWithSpaces>1038</CharactersWithSpaces>
  <Paragraphs>10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2022-08-01T15:09:00Z</dcterms:created>
  <dc:creator>Karol</dc:creator>
  <dc:description/>
  <dc:language>pt-BR</dc:language>
  <cp:lastModifiedBy/>
  <dcterms:modified xsi:type="dcterms:W3CDTF">2022-10-05T08:54:09Z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